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C3" w:rsidRPr="00E81581" w:rsidRDefault="00DD35C3" w:rsidP="00E81581">
      <w:pPr>
        <w:framePr w:h="1210" w:wrap="around" w:hAnchor="margin" w:x="-4645" w:y="164"/>
        <w:ind w:left="-142" w:right="-797"/>
        <w:jc w:val="center"/>
        <w:rPr>
          <w:rFonts w:ascii="Times New Roman" w:hAnsi="Times New Roman" w:cs="Times New Roman"/>
          <w:spacing w:val="-6"/>
          <w:sz w:val="22"/>
          <w:szCs w:val="22"/>
          <w:lang w:val="en-US"/>
        </w:rPr>
      </w:pPr>
    </w:p>
    <w:p w:rsidR="00DD35C3" w:rsidRPr="00E81581" w:rsidRDefault="00DD35C3" w:rsidP="00E81581">
      <w:pPr>
        <w:framePr w:h="902" w:wrap="around" w:hAnchor="margin" w:x="-1717" w:y="183"/>
        <w:ind w:left="-142" w:right="-797"/>
        <w:jc w:val="center"/>
        <w:rPr>
          <w:rFonts w:ascii="Times New Roman" w:hAnsi="Times New Roman" w:cs="Times New Roman"/>
          <w:spacing w:val="-6"/>
          <w:sz w:val="22"/>
          <w:szCs w:val="22"/>
        </w:rPr>
      </w:pPr>
    </w:p>
    <w:p w:rsidR="00DD35C3" w:rsidRPr="00E81581" w:rsidRDefault="000A51B2" w:rsidP="00E81581">
      <w:pPr>
        <w:pStyle w:val="6"/>
        <w:shd w:val="clear" w:color="auto" w:fill="auto"/>
        <w:spacing w:line="200" w:lineRule="exact"/>
        <w:ind w:left="-142" w:right="-797" w:firstLine="0"/>
        <w:rPr>
          <w:spacing w:val="-6"/>
          <w:sz w:val="22"/>
          <w:szCs w:val="22"/>
        </w:rPr>
        <w:sectPr w:rsidR="00DD35C3" w:rsidRPr="00E81581" w:rsidSect="00E81581">
          <w:headerReference w:type="default" r:id="rId7"/>
          <w:pgSz w:w="11909" w:h="16838"/>
          <w:pgMar w:top="907" w:right="1797" w:bottom="1440" w:left="1247" w:header="0" w:footer="3" w:gutter="0"/>
          <w:cols w:space="720"/>
          <w:noEndnote/>
          <w:docGrid w:linePitch="360"/>
        </w:sectPr>
      </w:pPr>
      <w:r w:rsidRPr="00E81581">
        <w:rPr>
          <w:b/>
          <w:noProof/>
          <w:spacing w:val="-6"/>
          <w:sz w:val="22"/>
          <w:szCs w:val="22"/>
          <w:lang w:bidi="ar-SA"/>
        </w:rPr>
        <w:drawing>
          <wp:anchor distT="0" distB="0" distL="114300" distR="114300" simplePos="0" relativeHeight="251659264" behindDoc="0" locked="0" layoutInCell="1" allowOverlap="1" wp14:anchorId="4F82EA94" wp14:editId="6C6E1A9C">
            <wp:simplePos x="0" y="0"/>
            <wp:positionH relativeFrom="column">
              <wp:posOffset>2246630</wp:posOffset>
            </wp:positionH>
            <wp:positionV relativeFrom="paragraph">
              <wp:posOffset>0</wp:posOffset>
            </wp:positionV>
            <wp:extent cx="1028700" cy="1047750"/>
            <wp:effectExtent l="0" t="0" r="0" b="0"/>
            <wp:wrapSquare wrapText="bothSides"/>
            <wp:docPr id="6" name="Εικόνα 6" descr="C:\Users\sgavaki\Desktop\logo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avaki\Desktop\logo_200x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35C3" w:rsidRPr="00E81581" w:rsidRDefault="00DD35C3" w:rsidP="00E81581">
      <w:pPr>
        <w:framePr w:h="1306" w:wrap="around" w:hAnchor="margin" w:x="-6781" w:y="716"/>
        <w:ind w:left="-142" w:right="-797"/>
        <w:jc w:val="center"/>
        <w:rPr>
          <w:rFonts w:ascii="Times New Roman" w:hAnsi="Times New Roman" w:cs="Times New Roman"/>
          <w:spacing w:val="-6"/>
          <w:sz w:val="22"/>
          <w:szCs w:val="22"/>
        </w:rPr>
      </w:pPr>
    </w:p>
    <w:p w:rsidR="000614FD" w:rsidRPr="00E81581" w:rsidRDefault="000614FD" w:rsidP="00E81581">
      <w:pPr>
        <w:pStyle w:val="40"/>
        <w:shd w:val="clear" w:color="auto" w:fill="auto"/>
        <w:spacing w:line="240" w:lineRule="auto"/>
        <w:ind w:left="-142" w:right="-797" w:firstLine="0"/>
        <w:rPr>
          <w:spacing w:val="-6"/>
          <w:sz w:val="22"/>
          <w:szCs w:val="22"/>
        </w:rPr>
      </w:pPr>
    </w:p>
    <w:p w:rsidR="00454087" w:rsidRPr="00E81581" w:rsidRDefault="00876347" w:rsidP="00E81581">
      <w:pPr>
        <w:pStyle w:val="40"/>
        <w:shd w:val="clear" w:color="auto" w:fill="auto"/>
        <w:spacing w:line="240" w:lineRule="auto"/>
        <w:ind w:left="-142" w:right="-797" w:firstLine="0"/>
        <w:rPr>
          <w:spacing w:val="-6"/>
          <w:sz w:val="22"/>
          <w:szCs w:val="22"/>
        </w:rPr>
      </w:pPr>
      <w:r w:rsidRPr="00E81581">
        <w:rPr>
          <w:spacing w:val="-6"/>
          <w:sz w:val="22"/>
          <w:szCs w:val="22"/>
        </w:rPr>
        <w:t xml:space="preserve">                     </w:t>
      </w:r>
    </w:p>
    <w:p w:rsidR="00454087" w:rsidRPr="00E81581" w:rsidRDefault="00454087" w:rsidP="00E81581">
      <w:pPr>
        <w:pStyle w:val="40"/>
        <w:shd w:val="clear" w:color="auto" w:fill="auto"/>
        <w:spacing w:line="240" w:lineRule="auto"/>
        <w:ind w:left="-142" w:right="-797" w:firstLine="0"/>
        <w:rPr>
          <w:spacing w:val="-6"/>
          <w:sz w:val="22"/>
          <w:szCs w:val="22"/>
        </w:rPr>
      </w:pPr>
    </w:p>
    <w:p w:rsidR="00454087" w:rsidRPr="00E81581" w:rsidRDefault="00454087" w:rsidP="00E81581">
      <w:pPr>
        <w:pStyle w:val="40"/>
        <w:shd w:val="clear" w:color="auto" w:fill="auto"/>
        <w:spacing w:line="240" w:lineRule="auto"/>
        <w:ind w:left="-142" w:right="-797" w:firstLine="0"/>
        <w:rPr>
          <w:spacing w:val="-6"/>
          <w:sz w:val="22"/>
          <w:szCs w:val="22"/>
        </w:rPr>
      </w:pPr>
    </w:p>
    <w:p w:rsidR="00454087" w:rsidRPr="00E81581" w:rsidRDefault="00454087" w:rsidP="00E81581">
      <w:pPr>
        <w:pStyle w:val="40"/>
        <w:shd w:val="clear" w:color="auto" w:fill="auto"/>
        <w:spacing w:line="240" w:lineRule="auto"/>
        <w:ind w:left="-142" w:right="-797" w:firstLine="0"/>
        <w:rPr>
          <w:spacing w:val="-6"/>
          <w:sz w:val="22"/>
          <w:szCs w:val="22"/>
        </w:rPr>
      </w:pPr>
    </w:p>
    <w:p w:rsidR="00454087" w:rsidRPr="00E81581" w:rsidRDefault="00454087" w:rsidP="00E81581">
      <w:pPr>
        <w:pStyle w:val="40"/>
        <w:shd w:val="clear" w:color="auto" w:fill="auto"/>
        <w:spacing w:line="240" w:lineRule="auto"/>
        <w:ind w:left="-142" w:right="-797" w:firstLine="0"/>
        <w:rPr>
          <w:spacing w:val="-6"/>
          <w:sz w:val="22"/>
          <w:szCs w:val="22"/>
        </w:rPr>
      </w:pPr>
    </w:p>
    <w:p w:rsidR="00454087" w:rsidRPr="00E81581" w:rsidRDefault="00454087" w:rsidP="00E81581">
      <w:pPr>
        <w:pStyle w:val="40"/>
        <w:shd w:val="clear" w:color="auto" w:fill="auto"/>
        <w:spacing w:line="240" w:lineRule="auto"/>
        <w:ind w:left="-142" w:right="-797" w:firstLine="0"/>
        <w:rPr>
          <w:spacing w:val="-6"/>
          <w:sz w:val="22"/>
          <w:szCs w:val="22"/>
        </w:rPr>
      </w:pPr>
    </w:p>
    <w:p w:rsidR="000D7A27" w:rsidRDefault="000F7FC2" w:rsidP="00E81581">
      <w:pPr>
        <w:pStyle w:val="40"/>
        <w:shd w:val="clear" w:color="auto" w:fill="auto"/>
        <w:spacing w:line="240" w:lineRule="auto"/>
        <w:ind w:left="-142" w:right="-797" w:firstLine="0"/>
        <w:jc w:val="center"/>
        <w:rPr>
          <w:spacing w:val="-6"/>
          <w:sz w:val="22"/>
          <w:szCs w:val="22"/>
        </w:rPr>
      </w:pPr>
      <w:r w:rsidRPr="00E81581">
        <w:rPr>
          <w:spacing w:val="-6"/>
          <w:sz w:val="22"/>
          <w:szCs w:val="22"/>
        </w:rPr>
        <w:t xml:space="preserve">ΣΥΜΦΩΝΗΤΙΚΟ ΔΙΑΜΟΝΗΣ ΣΕ ΔΩΜΑΤΙΟ ΦΟΙΤΗΤΙΚΗΣ </w:t>
      </w:r>
      <w:r w:rsidR="000614FD" w:rsidRPr="00E81581">
        <w:rPr>
          <w:spacing w:val="-6"/>
          <w:sz w:val="22"/>
          <w:szCs w:val="22"/>
        </w:rPr>
        <w:t>ΕΣΤΙΑ</w:t>
      </w:r>
      <w:r w:rsidRPr="00E81581">
        <w:rPr>
          <w:spacing w:val="-6"/>
          <w:sz w:val="22"/>
          <w:szCs w:val="22"/>
        </w:rPr>
        <w:t>Σ</w:t>
      </w:r>
    </w:p>
    <w:p w:rsidR="007963D6" w:rsidRPr="00E81581" w:rsidRDefault="007963D6" w:rsidP="00E81581">
      <w:pPr>
        <w:pStyle w:val="40"/>
        <w:shd w:val="clear" w:color="auto" w:fill="auto"/>
        <w:spacing w:line="240" w:lineRule="auto"/>
        <w:ind w:left="-142" w:right="-797" w:firstLine="0"/>
        <w:jc w:val="center"/>
        <w:rPr>
          <w:spacing w:val="-6"/>
          <w:sz w:val="22"/>
          <w:szCs w:val="22"/>
        </w:rPr>
      </w:pPr>
      <w:r>
        <w:rPr>
          <w:spacing w:val="-6"/>
          <w:sz w:val="22"/>
          <w:szCs w:val="22"/>
        </w:rPr>
        <w:t>ΣΕ ΜΙΣΘΩΜΕΝΑ ΔΩΜΑΤΙΑ</w:t>
      </w:r>
    </w:p>
    <w:p w:rsidR="000D7A27" w:rsidRPr="00E81581" w:rsidRDefault="000D7A27" w:rsidP="00E81581">
      <w:pPr>
        <w:pStyle w:val="40"/>
        <w:shd w:val="clear" w:color="auto" w:fill="auto"/>
        <w:spacing w:line="240" w:lineRule="auto"/>
        <w:ind w:left="-142" w:right="-797" w:firstLine="0"/>
        <w:jc w:val="center"/>
        <w:rPr>
          <w:spacing w:val="-6"/>
          <w:sz w:val="22"/>
          <w:szCs w:val="22"/>
        </w:rPr>
      </w:pPr>
    </w:p>
    <w:p w:rsidR="00AD0103" w:rsidRPr="00965EA3" w:rsidRDefault="003440A1" w:rsidP="00E81581">
      <w:pPr>
        <w:pStyle w:val="6"/>
        <w:shd w:val="clear" w:color="auto" w:fill="auto"/>
        <w:spacing w:line="312" w:lineRule="auto"/>
        <w:ind w:left="-142" w:right="-797" w:firstLine="0"/>
        <w:jc w:val="both"/>
        <w:rPr>
          <w:rFonts w:asciiTheme="minorHAnsi" w:hAnsiTheme="minorHAnsi" w:cstheme="minorHAnsi"/>
          <w:spacing w:val="-6"/>
          <w:sz w:val="22"/>
          <w:szCs w:val="22"/>
        </w:rPr>
      </w:pPr>
      <w:r w:rsidRPr="00965EA3">
        <w:rPr>
          <w:rFonts w:asciiTheme="minorHAnsi" w:hAnsiTheme="minorHAnsi" w:cstheme="minorHAnsi"/>
          <w:spacing w:val="-6"/>
          <w:sz w:val="22"/>
          <w:szCs w:val="22"/>
        </w:rPr>
        <w:t xml:space="preserve">Το Τμήμα Ακαδημαϊκών Θεμάτων  </w:t>
      </w:r>
      <w:r w:rsidR="00965EA3" w:rsidRPr="00965EA3">
        <w:rPr>
          <w:rFonts w:asciiTheme="minorHAnsi" w:hAnsiTheme="minorHAnsi" w:cstheme="minorHAnsi"/>
          <w:spacing w:val="-6"/>
          <w:sz w:val="22"/>
          <w:szCs w:val="22"/>
        </w:rPr>
        <w:t>…………….</w:t>
      </w:r>
      <w:r w:rsidRPr="00965EA3">
        <w:rPr>
          <w:rFonts w:asciiTheme="minorHAnsi" w:hAnsiTheme="minorHAnsi" w:cstheme="minorHAnsi"/>
          <w:spacing w:val="-6"/>
          <w:sz w:val="22"/>
          <w:szCs w:val="22"/>
        </w:rPr>
        <w:t xml:space="preserve">  εκπροσωπώντας   τον  Πρύτανη του Δημοκριτείου Πανεπιστημίου Θράκης, και  ο/η…………………………………………………          </w:t>
      </w:r>
      <w:r w:rsidR="00E5686C"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 xml:space="preserve">  προ/</w:t>
      </w:r>
      <w:proofErr w:type="spellStart"/>
      <w:r w:rsidRPr="00965EA3">
        <w:rPr>
          <w:rFonts w:asciiTheme="minorHAnsi" w:hAnsiTheme="minorHAnsi" w:cstheme="minorHAnsi"/>
          <w:spacing w:val="-6"/>
          <w:sz w:val="22"/>
          <w:szCs w:val="22"/>
        </w:rPr>
        <w:t>μετα</w:t>
      </w:r>
      <w:proofErr w:type="spellEnd"/>
      <w:r w:rsidRPr="00965EA3">
        <w:rPr>
          <w:rFonts w:asciiTheme="minorHAnsi" w:hAnsiTheme="minorHAnsi" w:cstheme="minorHAnsi"/>
          <w:spacing w:val="-6"/>
          <w:sz w:val="22"/>
          <w:szCs w:val="22"/>
        </w:rPr>
        <w:t xml:space="preserve">-πτυχιακός φοιτητής/υποψήφιος διδάκτορας του Τμήματος ………. </w:t>
      </w:r>
      <w:r w:rsidR="00E5686C" w:rsidRPr="00965EA3">
        <w:rPr>
          <w:rFonts w:asciiTheme="minorHAnsi" w:hAnsiTheme="minorHAnsi" w:cstheme="minorHAnsi"/>
          <w:spacing w:val="-6"/>
          <w:sz w:val="22"/>
          <w:szCs w:val="22"/>
        </w:rPr>
        <w:t>……….</w:t>
      </w:r>
      <w:r w:rsidRPr="00965EA3">
        <w:rPr>
          <w:rFonts w:asciiTheme="minorHAnsi" w:hAnsiTheme="minorHAnsi" w:cstheme="minorHAnsi"/>
          <w:spacing w:val="-6"/>
          <w:sz w:val="22"/>
          <w:szCs w:val="22"/>
        </w:rPr>
        <w:t xml:space="preserve">με Αριθμό  </w:t>
      </w:r>
      <w:r w:rsidR="00E5686C" w:rsidRPr="00965EA3">
        <w:rPr>
          <w:rFonts w:asciiTheme="minorHAnsi" w:hAnsiTheme="minorHAnsi" w:cstheme="minorHAnsi"/>
          <w:spacing w:val="-6"/>
          <w:sz w:val="22"/>
          <w:szCs w:val="22"/>
        </w:rPr>
        <w:t>Μ</w:t>
      </w:r>
      <w:r w:rsidRPr="00965EA3">
        <w:rPr>
          <w:rFonts w:asciiTheme="minorHAnsi" w:hAnsiTheme="minorHAnsi" w:cstheme="minorHAnsi"/>
          <w:spacing w:val="-6"/>
          <w:sz w:val="22"/>
          <w:szCs w:val="22"/>
        </w:rPr>
        <w:t>ητρώου…………</w:t>
      </w:r>
      <w:r w:rsidR="00E5686C"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 xml:space="preserve">του Δημοκριτείου Πανεπιστημίου Θράκης,  ΑΦΜ     </w:t>
      </w:r>
      <w:r w:rsidR="00E5686C"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 xml:space="preserve">        και  ΔΟΥ      </w:t>
      </w:r>
      <w:r w:rsidR="00E5686C"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συμφωνούν και συναποδέχονται τα ακόλουθα:</w:t>
      </w:r>
    </w:p>
    <w:p w:rsidR="00DD35C3" w:rsidRPr="00965EA3" w:rsidRDefault="000F7FC2" w:rsidP="00E81581">
      <w:pPr>
        <w:pStyle w:val="6"/>
        <w:shd w:val="clear" w:color="auto" w:fill="auto"/>
        <w:spacing w:line="312" w:lineRule="auto"/>
        <w:ind w:left="-142" w:right="-797" w:firstLine="0"/>
        <w:jc w:val="both"/>
        <w:rPr>
          <w:rFonts w:asciiTheme="minorHAnsi" w:hAnsiTheme="minorHAnsi" w:cstheme="minorHAnsi"/>
          <w:spacing w:val="-6"/>
          <w:sz w:val="22"/>
          <w:szCs w:val="22"/>
        </w:rPr>
      </w:pPr>
      <w:r w:rsidRPr="00965EA3">
        <w:rPr>
          <w:rFonts w:asciiTheme="minorHAnsi" w:hAnsiTheme="minorHAnsi" w:cstheme="minorHAnsi"/>
          <w:spacing w:val="-6"/>
          <w:sz w:val="22"/>
          <w:szCs w:val="22"/>
        </w:rPr>
        <w:t xml:space="preserve">Το </w:t>
      </w:r>
      <w:r w:rsidR="00F32002" w:rsidRPr="00965EA3">
        <w:rPr>
          <w:rFonts w:asciiTheme="minorHAnsi" w:hAnsiTheme="minorHAnsi" w:cstheme="minorHAnsi"/>
          <w:spacing w:val="-6"/>
          <w:sz w:val="22"/>
          <w:szCs w:val="22"/>
        </w:rPr>
        <w:t xml:space="preserve">Δημοκρίτειο </w:t>
      </w:r>
      <w:r w:rsidRPr="00965EA3">
        <w:rPr>
          <w:rFonts w:asciiTheme="minorHAnsi" w:hAnsiTheme="minorHAnsi" w:cstheme="minorHAnsi"/>
          <w:spacing w:val="-6"/>
          <w:sz w:val="22"/>
          <w:szCs w:val="22"/>
        </w:rPr>
        <w:t xml:space="preserve">Πανεπιστήμιο </w:t>
      </w:r>
      <w:r w:rsidR="00F32002" w:rsidRPr="00965EA3">
        <w:rPr>
          <w:rFonts w:asciiTheme="minorHAnsi" w:hAnsiTheme="minorHAnsi" w:cstheme="minorHAnsi"/>
          <w:spacing w:val="-6"/>
          <w:sz w:val="22"/>
          <w:szCs w:val="22"/>
        </w:rPr>
        <w:t>Θράκη</w:t>
      </w:r>
      <w:r w:rsidRPr="00965EA3">
        <w:rPr>
          <w:rFonts w:asciiTheme="minorHAnsi" w:hAnsiTheme="minorHAnsi" w:cstheme="minorHAnsi"/>
          <w:spacing w:val="-6"/>
          <w:sz w:val="22"/>
          <w:szCs w:val="22"/>
        </w:rPr>
        <w:t>ς στην</w:t>
      </w:r>
      <w:r w:rsidR="00F32002" w:rsidRPr="00965EA3">
        <w:rPr>
          <w:rFonts w:asciiTheme="minorHAnsi" w:hAnsiTheme="minorHAnsi" w:cstheme="minorHAnsi"/>
          <w:spacing w:val="-6"/>
          <w:sz w:val="22"/>
          <w:szCs w:val="22"/>
        </w:rPr>
        <w:t xml:space="preserve"> </w:t>
      </w:r>
      <w:r w:rsidR="003B2E1D" w:rsidRPr="00965EA3">
        <w:rPr>
          <w:rFonts w:asciiTheme="minorHAnsi" w:hAnsiTheme="minorHAnsi" w:cstheme="minorHAnsi"/>
          <w:spacing w:val="-6"/>
          <w:sz w:val="22"/>
          <w:szCs w:val="22"/>
        </w:rPr>
        <w:t xml:space="preserve"> </w:t>
      </w:r>
      <w:r w:rsidR="003440A1" w:rsidRPr="00965EA3">
        <w:rPr>
          <w:rFonts w:asciiTheme="minorHAnsi" w:hAnsiTheme="minorHAnsi" w:cstheme="minorHAnsi"/>
          <w:spacing w:val="-6"/>
          <w:sz w:val="22"/>
          <w:szCs w:val="22"/>
        </w:rPr>
        <w:t xml:space="preserve">πόλη της </w:t>
      </w:r>
      <w:r w:rsidR="003B2E1D" w:rsidRPr="00965EA3">
        <w:rPr>
          <w:rFonts w:asciiTheme="minorHAnsi" w:hAnsiTheme="minorHAnsi" w:cstheme="minorHAnsi"/>
          <w:spacing w:val="-6"/>
          <w:sz w:val="22"/>
          <w:szCs w:val="22"/>
        </w:rPr>
        <w:t xml:space="preserve">    Αλεξανδρούπολη</w:t>
      </w:r>
      <w:r w:rsidR="003440A1" w:rsidRPr="00965EA3">
        <w:rPr>
          <w:rFonts w:asciiTheme="minorHAnsi" w:hAnsiTheme="minorHAnsi" w:cstheme="minorHAnsi"/>
          <w:spacing w:val="-6"/>
          <w:sz w:val="22"/>
          <w:szCs w:val="22"/>
        </w:rPr>
        <w:t xml:space="preserve">ς, εκμισθώνει μετά τη διενέργεια διαγωνισμού δωμάτια και συγκεκριμένα στο ξενοδοχείο  </w:t>
      </w:r>
      <w:r w:rsidR="00E5686C" w:rsidRPr="00965EA3">
        <w:rPr>
          <w:rFonts w:asciiTheme="minorHAnsi" w:hAnsiTheme="minorHAnsi" w:cstheme="minorHAnsi"/>
          <w:spacing w:val="-6"/>
          <w:sz w:val="22"/>
          <w:szCs w:val="22"/>
        </w:rPr>
        <w:t>………………</w:t>
      </w:r>
      <w:r w:rsidR="003440A1" w:rsidRPr="00965EA3">
        <w:rPr>
          <w:rFonts w:asciiTheme="minorHAnsi" w:hAnsiTheme="minorHAnsi" w:cstheme="minorHAnsi"/>
          <w:spacing w:val="-6"/>
          <w:sz w:val="22"/>
          <w:szCs w:val="22"/>
        </w:rPr>
        <w:t xml:space="preserve">     στο </w:t>
      </w:r>
      <w:r w:rsidRPr="00965EA3">
        <w:rPr>
          <w:rFonts w:asciiTheme="minorHAnsi" w:hAnsiTheme="minorHAnsi" w:cstheme="minorHAnsi"/>
          <w:spacing w:val="-6"/>
          <w:sz w:val="22"/>
          <w:szCs w:val="22"/>
        </w:rPr>
        <w:t>οποίο ανήκει και το φοιτητικό</w:t>
      </w:r>
      <w:r w:rsidR="00224DB0" w:rsidRPr="00965EA3">
        <w:rPr>
          <w:rFonts w:asciiTheme="minorHAnsi" w:hAnsiTheme="minorHAnsi" w:cstheme="minorHAnsi"/>
          <w:spacing w:val="-6"/>
          <w:sz w:val="22"/>
          <w:szCs w:val="22"/>
        </w:rPr>
        <w:t xml:space="preserve"> </w:t>
      </w:r>
      <w:r w:rsidR="00F365DD" w:rsidRPr="00965EA3">
        <w:rPr>
          <w:rFonts w:asciiTheme="minorHAnsi" w:hAnsiTheme="minorHAnsi" w:cstheme="minorHAnsi"/>
          <w:spacing w:val="-6"/>
          <w:sz w:val="22"/>
          <w:szCs w:val="22"/>
        </w:rPr>
        <w:t>δ</w:t>
      </w:r>
      <w:r w:rsidRPr="00965EA3">
        <w:rPr>
          <w:rFonts w:asciiTheme="minorHAnsi" w:hAnsiTheme="minorHAnsi" w:cstheme="minorHAnsi"/>
          <w:spacing w:val="-6"/>
          <w:sz w:val="22"/>
          <w:szCs w:val="22"/>
        </w:rPr>
        <w:t xml:space="preserve">ωμάτιο με αριθμό </w:t>
      </w:r>
      <w:r w:rsidR="00224DB0" w:rsidRPr="00965EA3">
        <w:rPr>
          <w:rFonts w:asciiTheme="minorHAnsi" w:hAnsiTheme="minorHAnsi" w:cstheme="minorHAnsi"/>
          <w:spacing w:val="-6"/>
          <w:sz w:val="22"/>
          <w:szCs w:val="22"/>
        </w:rPr>
        <w:t>…………..,</w:t>
      </w:r>
      <w:r w:rsidRPr="00965EA3">
        <w:rPr>
          <w:rFonts w:asciiTheme="minorHAnsi" w:hAnsiTheme="minorHAnsi" w:cstheme="minorHAnsi"/>
          <w:spacing w:val="-6"/>
          <w:sz w:val="22"/>
          <w:szCs w:val="22"/>
        </w:rPr>
        <w:t xml:space="preserve"> το οποίο είναι μονόκλινο/δίκλινο/τρίκλινο αποτελούμενο από</w:t>
      </w:r>
      <w:r w:rsidR="00224DB0"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ένα κύριο δωμάτιο και λουτρό, με πλήρη τα είδη υγιεινής, την αναγκαία επίπλωση, ηλεκτρική και υδραυλική εγκατάσταση.</w:t>
      </w:r>
    </w:p>
    <w:p w:rsidR="00B50D1F" w:rsidRPr="00965EA3" w:rsidRDefault="000F7FC2" w:rsidP="00E81581">
      <w:pPr>
        <w:pStyle w:val="6"/>
        <w:shd w:val="clear" w:color="auto" w:fill="auto"/>
        <w:spacing w:line="312" w:lineRule="auto"/>
        <w:ind w:left="-142" w:right="-797" w:firstLine="0"/>
        <w:jc w:val="both"/>
        <w:rPr>
          <w:rFonts w:asciiTheme="minorHAnsi" w:hAnsiTheme="minorHAnsi" w:cstheme="minorHAnsi"/>
          <w:spacing w:val="-6"/>
          <w:sz w:val="22"/>
          <w:szCs w:val="22"/>
        </w:rPr>
      </w:pPr>
      <w:r w:rsidRPr="00965EA3">
        <w:rPr>
          <w:rFonts w:asciiTheme="minorHAnsi" w:hAnsiTheme="minorHAnsi" w:cstheme="minorHAnsi"/>
          <w:spacing w:val="-6"/>
          <w:sz w:val="22"/>
          <w:szCs w:val="22"/>
        </w:rPr>
        <w:t>Το δ</w:t>
      </w:r>
      <w:r w:rsidR="00F32002" w:rsidRPr="00965EA3">
        <w:rPr>
          <w:rFonts w:asciiTheme="minorHAnsi" w:hAnsiTheme="minorHAnsi" w:cstheme="minorHAnsi"/>
          <w:spacing w:val="-6"/>
          <w:sz w:val="22"/>
          <w:szCs w:val="22"/>
        </w:rPr>
        <w:t xml:space="preserve">ωμάτιο αυτό το οποίο </w:t>
      </w:r>
      <w:r w:rsidRPr="00965EA3">
        <w:rPr>
          <w:rFonts w:asciiTheme="minorHAnsi" w:hAnsiTheme="minorHAnsi" w:cstheme="minorHAnsi"/>
          <w:spacing w:val="-6"/>
          <w:sz w:val="22"/>
          <w:szCs w:val="22"/>
        </w:rPr>
        <w:t>είναι σήμερα σε καλή κατάσταση και λειτουργία, παραχωρείται απ' τον πρώτο συμβαλλόμενο, ως εκπρόσωπο του Πανεπιστημίου, στον δεύτερο συμβαλλόμενο με τους ακόλουθους όρους:</w:t>
      </w:r>
    </w:p>
    <w:p w:rsidR="00DD35C3" w:rsidRPr="00965EA3" w:rsidRDefault="00B50D1F" w:rsidP="00E81581">
      <w:pPr>
        <w:pStyle w:val="6"/>
        <w:shd w:val="clear" w:color="auto" w:fill="auto"/>
        <w:spacing w:line="312" w:lineRule="auto"/>
        <w:ind w:left="-142" w:right="-797" w:firstLine="0"/>
        <w:jc w:val="both"/>
        <w:rPr>
          <w:rFonts w:asciiTheme="minorHAnsi" w:hAnsiTheme="minorHAnsi" w:cstheme="minorHAnsi"/>
          <w:spacing w:val="-6"/>
          <w:sz w:val="22"/>
          <w:szCs w:val="22"/>
        </w:rPr>
      </w:pPr>
      <w:r w:rsidRPr="00965EA3">
        <w:rPr>
          <w:rFonts w:asciiTheme="minorHAnsi" w:hAnsiTheme="minorHAnsi" w:cstheme="minorHAnsi"/>
          <w:spacing w:val="-6"/>
          <w:sz w:val="22"/>
          <w:szCs w:val="22"/>
        </w:rPr>
        <w:t xml:space="preserve">      </w:t>
      </w:r>
      <w:r w:rsidR="00F365DD" w:rsidRPr="00965EA3">
        <w:rPr>
          <w:rFonts w:asciiTheme="minorHAnsi" w:hAnsiTheme="minorHAnsi" w:cstheme="minorHAnsi"/>
          <w:spacing w:val="-6"/>
          <w:sz w:val="22"/>
          <w:szCs w:val="22"/>
        </w:rPr>
        <w:t>1.</w:t>
      </w:r>
      <w:r w:rsidR="000F7FC2" w:rsidRPr="00965EA3">
        <w:rPr>
          <w:rFonts w:asciiTheme="minorHAnsi" w:hAnsiTheme="minorHAnsi" w:cstheme="minorHAnsi"/>
          <w:spacing w:val="-6"/>
          <w:sz w:val="22"/>
          <w:szCs w:val="22"/>
        </w:rPr>
        <w:t xml:space="preserve"> Ο δεύτερος συμβαλλόμενος παραλαμβάνει το δωμάτιο σήμερα </w:t>
      </w:r>
      <w:r w:rsidR="00965EA3">
        <w:rPr>
          <w:rFonts w:asciiTheme="minorHAnsi" w:hAnsiTheme="minorHAnsi" w:cstheme="minorHAnsi"/>
          <w:spacing w:val="-6"/>
          <w:sz w:val="22"/>
          <w:szCs w:val="22"/>
        </w:rPr>
        <w:t>…..….</w:t>
      </w:r>
      <w:r w:rsidR="00933790" w:rsidRPr="00965EA3">
        <w:rPr>
          <w:rFonts w:asciiTheme="minorHAnsi" w:hAnsiTheme="minorHAnsi" w:cstheme="minorHAnsi"/>
          <w:spacing w:val="-6"/>
          <w:sz w:val="22"/>
          <w:szCs w:val="22"/>
        </w:rPr>
        <w:t>………</w:t>
      </w:r>
      <w:r w:rsidR="000F7FC2" w:rsidRPr="00965EA3">
        <w:rPr>
          <w:rFonts w:asciiTheme="minorHAnsi" w:hAnsiTheme="minorHAnsi" w:cstheme="minorHAnsi"/>
          <w:spacing w:val="-6"/>
          <w:sz w:val="22"/>
          <w:szCs w:val="22"/>
        </w:rPr>
        <w:tab/>
        <w:t>και κατέ</w:t>
      </w:r>
      <w:r w:rsidR="008E721B" w:rsidRPr="00965EA3">
        <w:rPr>
          <w:rFonts w:asciiTheme="minorHAnsi" w:hAnsiTheme="minorHAnsi" w:cstheme="minorHAnsi"/>
          <w:spacing w:val="-6"/>
          <w:sz w:val="22"/>
          <w:szCs w:val="22"/>
        </w:rPr>
        <w:t>θεσε</w:t>
      </w:r>
    </w:p>
    <w:p w:rsidR="00B50D1F" w:rsidRPr="00965EA3" w:rsidRDefault="008E721B" w:rsidP="004A5CC9">
      <w:pPr>
        <w:pStyle w:val="6"/>
        <w:shd w:val="clear" w:color="auto" w:fill="auto"/>
        <w:spacing w:line="312" w:lineRule="auto"/>
        <w:ind w:left="-142" w:right="-797" w:firstLine="0"/>
        <w:jc w:val="both"/>
        <w:rPr>
          <w:rFonts w:asciiTheme="minorHAnsi" w:hAnsiTheme="minorHAnsi" w:cstheme="minorHAnsi"/>
          <w:b/>
          <w:bCs/>
          <w:spacing w:val="-6"/>
          <w:sz w:val="22"/>
          <w:szCs w:val="22"/>
        </w:rPr>
      </w:pPr>
      <w:r w:rsidRPr="00965EA3">
        <w:rPr>
          <w:rFonts w:asciiTheme="minorHAnsi" w:hAnsiTheme="minorHAnsi" w:cstheme="minorHAnsi"/>
          <w:spacing w:val="-6"/>
          <w:sz w:val="22"/>
          <w:szCs w:val="22"/>
        </w:rPr>
        <w:t>Ε</w:t>
      </w:r>
      <w:r w:rsidR="000F7FC2" w:rsidRPr="00965EA3">
        <w:rPr>
          <w:rFonts w:asciiTheme="minorHAnsi" w:hAnsiTheme="minorHAnsi" w:cstheme="minorHAnsi"/>
          <w:spacing w:val="-6"/>
          <w:sz w:val="22"/>
          <w:szCs w:val="22"/>
        </w:rPr>
        <w:t>γγ</w:t>
      </w:r>
      <w:r w:rsidRPr="00965EA3">
        <w:rPr>
          <w:rFonts w:asciiTheme="minorHAnsi" w:hAnsiTheme="minorHAnsi" w:cstheme="minorHAnsi"/>
          <w:spacing w:val="-6"/>
          <w:sz w:val="22"/>
          <w:szCs w:val="22"/>
        </w:rPr>
        <w:t xml:space="preserve">υητική Επιστολή </w:t>
      </w:r>
      <w:r w:rsidR="000F7FC2" w:rsidRPr="00965EA3">
        <w:rPr>
          <w:rFonts w:asciiTheme="minorHAnsi" w:hAnsiTheme="minorHAnsi" w:cstheme="minorHAnsi"/>
          <w:spacing w:val="-6"/>
          <w:sz w:val="22"/>
          <w:szCs w:val="22"/>
        </w:rPr>
        <w:t xml:space="preserve">σύμφωνα με απόφαση της </w:t>
      </w:r>
      <w:r w:rsidR="00966B75" w:rsidRPr="00965EA3">
        <w:rPr>
          <w:rFonts w:asciiTheme="minorHAnsi" w:hAnsiTheme="minorHAnsi" w:cstheme="minorHAnsi"/>
          <w:spacing w:val="-6"/>
          <w:sz w:val="22"/>
          <w:szCs w:val="22"/>
        </w:rPr>
        <w:t>Συγκλήτου, συνεδρία</w:t>
      </w:r>
      <w:r w:rsidR="000F7FC2"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 xml:space="preserve"> </w:t>
      </w:r>
      <w:r w:rsidR="00095CC6" w:rsidRPr="00965EA3">
        <w:rPr>
          <w:rFonts w:asciiTheme="minorHAnsi" w:hAnsiTheme="minorHAnsi" w:cstheme="minorHAnsi"/>
          <w:spacing w:val="-6"/>
          <w:sz w:val="22"/>
          <w:szCs w:val="22"/>
        </w:rPr>
        <w:t xml:space="preserve">                                      </w:t>
      </w:r>
      <w:r w:rsidR="00CF67D6" w:rsidRPr="00965EA3">
        <w:rPr>
          <w:rFonts w:asciiTheme="minorHAnsi" w:hAnsiTheme="minorHAnsi" w:cstheme="minorHAnsi"/>
          <w:spacing w:val="-6"/>
          <w:sz w:val="22"/>
          <w:szCs w:val="22"/>
        </w:rPr>
        <w:t xml:space="preserve">, </w:t>
      </w:r>
      <w:r w:rsidRPr="00965EA3">
        <w:rPr>
          <w:rFonts w:asciiTheme="minorHAnsi" w:hAnsiTheme="minorHAnsi" w:cstheme="minorHAnsi"/>
          <w:spacing w:val="-6"/>
          <w:sz w:val="22"/>
          <w:szCs w:val="22"/>
        </w:rPr>
        <w:t xml:space="preserve"> </w:t>
      </w:r>
      <w:r w:rsidR="000F7FC2" w:rsidRPr="00965EA3">
        <w:rPr>
          <w:rFonts w:asciiTheme="minorHAnsi" w:hAnsiTheme="minorHAnsi" w:cstheme="minorHAnsi"/>
          <w:spacing w:val="-6"/>
          <w:sz w:val="22"/>
          <w:szCs w:val="22"/>
        </w:rPr>
        <w:t xml:space="preserve">ύψους </w:t>
      </w:r>
      <w:r w:rsidRPr="00965EA3">
        <w:rPr>
          <w:rFonts w:asciiTheme="minorHAnsi" w:hAnsiTheme="minorHAnsi" w:cstheme="minorHAnsi"/>
          <w:spacing w:val="-6"/>
          <w:sz w:val="22"/>
          <w:szCs w:val="22"/>
        </w:rPr>
        <w:t xml:space="preserve">διακοσίων </w:t>
      </w:r>
      <w:r w:rsidR="00CF67D6" w:rsidRPr="00965EA3">
        <w:rPr>
          <w:rFonts w:asciiTheme="minorHAnsi" w:hAnsiTheme="minorHAnsi" w:cstheme="minorHAnsi"/>
          <w:spacing w:val="-6"/>
          <w:sz w:val="22"/>
          <w:szCs w:val="22"/>
        </w:rPr>
        <w:t>(</w:t>
      </w:r>
      <w:r w:rsidRPr="00965EA3">
        <w:rPr>
          <w:rFonts w:asciiTheme="minorHAnsi" w:hAnsiTheme="minorHAnsi" w:cstheme="minorHAnsi"/>
          <w:spacing w:val="-6"/>
          <w:sz w:val="22"/>
          <w:szCs w:val="22"/>
        </w:rPr>
        <w:t>200</w:t>
      </w:r>
      <w:r w:rsidR="00CF67D6" w:rsidRPr="00965EA3">
        <w:rPr>
          <w:rFonts w:asciiTheme="minorHAnsi" w:hAnsiTheme="minorHAnsi" w:cstheme="minorHAnsi"/>
          <w:spacing w:val="-6"/>
          <w:sz w:val="22"/>
          <w:szCs w:val="22"/>
        </w:rPr>
        <w:t>)</w:t>
      </w:r>
      <w:r w:rsidRPr="00965EA3">
        <w:rPr>
          <w:rFonts w:asciiTheme="minorHAnsi" w:hAnsiTheme="minorHAnsi" w:cstheme="minorHAnsi"/>
          <w:spacing w:val="-6"/>
          <w:sz w:val="22"/>
          <w:szCs w:val="22"/>
        </w:rPr>
        <w:t xml:space="preserve"> ευρώ</w:t>
      </w:r>
      <w:r w:rsidR="000F7FC2" w:rsidRPr="00965EA3">
        <w:rPr>
          <w:rFonts w:asciiTheme="minorHAnsi" w:hAnsiTheme="minorHAnsi" w:cstheme="minorHAnsi"/>
          <w:spacing w:val="-6"/>
          <w:sz w:val="22"/>
          <w:szCs w:val="22"/>
        </w:rPr>
        <w:t xml:space="preserve"> για την καλή χρήση του δωματίου (ημερομηνία κατάθεσης </w:t>
      </w:r>
      <w:r w:rsidR="003B2E1D" w:rsidRPr="00965EA3">
        <w:rPr>
          <w:rFonts w:asciiTheme="minorHAnsi" w:hAnsiTheme="minorHAnsi" w:cstheme="minorHAnsi"/>
          <w:spacing w:val="-6"/>
          <w:sz w:val="22"/>
          <w:szCs w:val="22"/>
        </w:rPr>
        <w:t xml:space="preserve">     </w:t>
      </w:r>
      <w:r w:rsidR="000F7FC2" w:rsidRPr="00965EA3">
        <w:rPr>
          <w:rFonts w:asciiTheme="minorHAnsi" w:hAnsiTheme="minorHAnsi" w:cstheme="minorHAnsi"/>
          <w:spacing w:val="-6"/>
          <w:sz w:val="22"/>
          <w:szCs w:val="22"/>
        </w:rPr>
        <w:t xml:space="preserve">/ </w:t>
      </w:r>
      <w:r w:rsidR="00EC00AD" w:rsidRPr="00965EA3">
        <w:rPr>
          <w:rFonts w:asciiTheme="minorHAnsi" w:hAnsiTheme="minorHAnsi" w:cstheme="minorHAnsi"/>
          <w:spacing w:val="-6"/>
          <w:sz w:val="22"/>
          <w:szCs w:val="22"/>
        </w:rPr>
        <w:t xml:space="preserve">   </w:t>
      </w:r>
      <w:r w:rsidR="003B2E1D" w:rsidRPr="00965EA3">
        <w:rPr>
          <w:rFonts w:asciiTheme="minorHAnsi" w:hAnsiTheme="minorHAnsi" w:cstheme="minorHAnsi"/>
          <w:spacing w:val="-6"/>
          <w:sz w:val="22"/>
          <w:szCs w:val="22"/>
        </w:rPr>
        <w:t xml:space="preserve"> </w:t>
      </w:r>
      <w:r w:rsidR="00965EA3">
        <w:rPr>
          <w:rFonts w:asciiTheme="minorHAnsi" w:hAnsiTheme="minorHAnsi" w:cstheme="minorHAnsi"/>
          <w:spacing w:val="-6"/>
          <w:sz w:val="22"/>
          <w:szCs w:val="22"/>
        </w:rPr>
        <w:t xml:space="preserve"> </w:t>
      </w:r>
      <w:r w:rsidR="004A5CC9" w:rsidRPr="00965EA3">
        <w:rPr>
          <w:rFonts w:asciiTheme="minorHAnsi" w:hAnsiTheme="minorHAnsi" w:cstheme="minorHAnsi"/>
          <w:spacing w:val="-6"/>
          <w:sz w:val="22"/>
          <w:szCs w:val="22"/>
        </w:rPr>
        <w:t xml:space="preserve">/   </w:t>
      </w:r>
      <w:r w:rsidR="003B2E1D" w:rsidRPr="00965EA3">
        <w:rPr>
          <w:rFonts w:asciiTheme="minorHAnsi" w:hAnsiTheme="minorHAnsi" w:cstheme="minorHAnsi"/>
          <w:spacing w:val="-6"/>
          <w:sz w:val="22"/>
          <w:szCs w:val="22"/>
        </w:rPr>
        <w:t xml:space="preserve">         </w:t>
      </w:r>
      <w:r w:rsidR="000F7FC2" w:rsidRPr="00965EA3">
        <w:rPr>
          <w:rFonts w:asciiTheme="minorHAnsi" w:hAnsiTheme="minorHAnsi" w:cstheme="minorHAnsi"/>
          <w:spacing w:val="-6"/>
          <w:sz w:val="22"/>
          <w:szCs w:val="22"/>
        </w:rPr>
        <w:t>)</w:t>
      </w:r>
      <w:r w:rsidR="00AC7562" w:rsidRPr="00965EA3">
        <w:rPr>
          <w:rFonts w:asciiTheme="minorHAnsi" w:hAnsiTheme="minorHAnsi" w:cstheme="minorHAnsi"/>
          <w:spacing w:val="-6"/>
          <w:sz w:val="22"/>
          <w:szCs w:val="22"/>
        </w:rPr>
        <w:t xml:space="preserve">   ΤΠΔ ………………</w:t>
      </w:r>
      <w:r w:rsidR="00AD0103" w:rsidRPr="00965EA3">
        <w:rPr>
          <w:rFonts w:asciiTheme="minorHAnsi" w:hAnsiTheme="minorHAnsi" w:cstheme="minorHAnsi"/>
          <w:spacing w:val="-6"/>
          <w:sz w:val="22"/>
          <w:szCs w:val="22"/>
        </w:rPr>
        <w:t xml:space="preserve">   </w:t>
      </w:r>
      <w:r w:rsidR="00B50D1F" w:rsidRPr="00965EA3">
        <w:rPr>
          <w:rFonts w:asciiTheme="minorHAnsi" w:hAnsiTheme="minorHAnsi" w:cstheme="minorHAnsi"/>
          <w:spacing w:val="-6"/>
          <w:sz w:val="22"/>
          <w:szCs w:val="22"/>
        </w:rPr>
        <w:t>η</w:t>
      </w:r>
      <w:r w:rsidR="00AD0103" w:rsidRPr="00965EA3">
        <w:rPr>
          <w:rFonts w:asciiTheme="minorHAnsi" w:hAnsiTheme="minorHAnsi" w:cstheme="minorHAnsi"/>
          <w:spacing w:val="-6"/>
          <w:sz w:val="22"/>
          <w:szCs w:val="22"/>
        </w:rPr>
        <w:t xml:space="preserve">  </w:t>
      </w:r>
      <w:r w:rsidR="00B50D1F" w:rsidRPr="00965EA3">
        <w:rPr>
          <w:rFonts w:asciiTheme="minorHAnsi" w:hAnsiTheme="minorHAnsi" w:cstheme="minorHAnsi"/>
          <w:spacing w:val="-6"/>
          <w:sz w:val="22"/>
          <w:szCs w:val="22"/>
        </w:rPr>
        <w:t xml:space="preserve">οποία θα επιστραφεί κατά την αποχώρηση του, μετά από ενυπόγραφη βεβαίωση του Τμήματος Φοιτητικών Εστιών για την καλή κατάσταση του δωματίου του. Για οποιαδήποτε φθορά παρατηρηθεί στην παράδοση του δωματίου, πέραν αυτών που οφείλονται στη συνήθη χρήση, επιβαρύνεται με το κόστος επισκευής ή αντικατάστασης σύμφωνα με το σχετικό άρθρο  του Εσωτερικού Κανονισμού των Φοιτητικών Εστιών και θα </w:t>
      </w:r>
      <w:proofErr w:type="spellStart"/>
      <w:r w:rsidR="00B50D1F" w:rsidRPr="00965EA3">
        <w:rPr>
          <w:rFonts w:asciiTheme="minorHAnsi" w:hAnsiTheme="minorHAnsi" w:cstheme="minorHAnsi"/>
          <w:spacing w:val="-6"/>
          <w:sz w:val="22"/>
          <w:szCs w:val="22"/>
        </w:rPr>
        <w:t>παρακρατείται</w:t>
      </w:r>
      <w:proofErr w:type="spellEnd"/>
      <w:r w:rsidR="00B50D1F" w:rsidRPr="00965EA3">
        <w:rPr>
          <w:rFonts w:asciiTheme="minorHAnsi" w:hAnsiTheme="minorHAnsi" w:cstheme="minorHAnsi"/>
          <w:spacing w:val="-6"/>
          <w:sz w:val="22"/>
          <w:szCs w:val="22"/>
        </w:rPr>
        <w:t xml:space="preserve"> το αντίστοιχο ποσό από το ποσό της Εγγυητικής Επιστολής. Εάν το κόστος αντικατάστασης υπερβαίνει το ποσό της Εγγυητικής Επιστολής, οφείλει να καταβάλει το συνολικό κόστος αποκατάστασης των ζημιών που προκλήθηκαν στο δωμάτιο του κατά την παραμονή του.</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2. Το δωμάτιο παραχωρείται για χρονική περίοδο, η οποία αρχίζει από την    _ /_   /     _    και λήγει με τη λήξη της εξεταστικής του ακ</w:t>
      </w:r>
      <w:r w:rsidR="00965EA3">
        <w:rPr>
          <w:rFonts w:cstheme="minorHAnsi"/>
          <w:spacing w:val="-6"/>
        </w:rPr>
        <w:t>αδημαϊκού έτους  στις 30/06/….</w:t>
      </w:r>
      <w:r w:rsidRPr="00965EA3">
        <w:rPr>
          <w:rFonts w:cstheme="minorHAnsi"/>
          <w:spacing w:val="-6"/>
        </w:rPr>
        <w:t xml:space="preserve">. </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3. Ο δεύτερος συμβαλλόμενος οφείλει να τηρεί τα παρακάτω :</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Τηρεί πλήρως τον Κανονισμό των Φοιτητικών Εστιών.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Χρησιμοποιεί το διαμέρισμα, τις εγκαταστάσεις του και τα πράγματα που υπάρχουν σ’ αυτό, με τη μέγιστη δυνατή επιμέλεια, ώστε να μην προκαλούνται ζημιές και φθορές.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Χρησιμοποιεί με την ίδια επιμέλεια τους κοινόχρηστους χώρους.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Δεν επιτρέπεται γενικά κάθε μεταβολή στο παραχωρούμενο διαμέρισμα και ιδιαίτερα η αναγραφή λέξεων και η σχεδίαση παραστάσεων στους τοίχους, η επικόλληση φωτογραφιών ή άλλων εντύπων με τρόπο που προξενεί φθορές ή ρύπανση του διαμερίσματος, των επίπλων ή των κοινόχρηστων χώρων των Φ.Ε.</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Ειδικότερα ο δεύτερος συμβαλλόμενος οφείλει να διατηρεί καθαρό και ευπρεπισμένο το διαμέρισμα του και να συμβάλλει στη διατήρηση της καθαριότητας των κοινόχρηστων χώρων.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Απαγορεύεται ρητά οποιαδήποτε μετατροπή του δωματίου (αφαίρεση ή αλλαγή επίπλων </w:t>
      </w:r>
      <w:proofErr w:type="spellStart"/>
      <w:r w:rsidRPr="00965EA3">
        <w:rPr>
          <w:rFonts w:cstheme="minorHAnsi"/>
          <w:spacing w:val="-6"/>
        </w:rPr>
        <w:t>κλπ</w:t>
      </w:r>
      <w:proofErr w:type="spellEnd"/>
      <w:r w:rsidRPr="00965EA3">
        <w:rPr>
          <w:rFonts w:cstheme="minorHAnsi"/>
          <w:spacing w:val="-6"/>
        </w:rPr>
        <w:t>)</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lastRenderedPageBreak/>
        <w:t>-   Ο δεύτερος συμβαλλόμενος οφείλει να τηρεί βασικούς κανόνες ατομικής υγιεινής για τον ίδιο, το δωμάτιο του και τους κοινόχρηστους χώρους, ώστε να διασφαλιστεί η ομαλή συμβίωση όλων στους χώρους των Φ.Ε. Πιο συγκεκριμένα πρέπει να φροντίζει :</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να σέβεται τη διαφορετικότητα και τη μοναδικότητα των συμφοιτητών του</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την ατομική υγιεινή και καθαριότητα καθημερινά</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την καθαριότητα του δωματίου και των κοινόχρηστων χώρων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να μην ρίχνει χαρτί υγείας ή άλλα σκουπίδια στην τουαλέτα</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να μην καπνίζει στους χώρους των Φ.Ε. και να μην πετάει   αποτσίγαρα σε οποιοδήποτε χώρο εντός και  εκτός του κτηρίου</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-να πλένει τα σκεύη και να καθαρίζει τον χώρο της κουζίνας μετά από κάθε χρήση </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-να καθαρίζει τα φίλτρα στο στεγνωτήριο μετά από  κάθε χρήση</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-να πετάει τα σκουπίδια στους κάδους απορριμμάτων του Δήμου σε τακτά χρονικά διαστήματα ώστε να μην δημιουργούνται πηγές μόλυνσης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-να μην φέρνει επισκέπτες στον χώρο της φοιτητικής εστίας μετά τις 10 το  βράδυ.</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Οφείλει να μη φιλοξενεί κατοικίδια ζώα στους χώρους των Φ.Ε. καθώς δεν επιτρέπεται η παραμονή ζώων (σκύλοι, γάτες, κουνέλια </w:t>
      </w:r>
      <w:proofErr w:type="spellStart"/>
      <w:r w:rsidRPr="00965EA3">
        <w:rPr>
          <w:rFonts w:cstheme="minorHAnsi"/>
          <w:spacing w:val="-6"/>
        </w:rPr>
        <w:t>κτλ</w:t>
      </w:r>
      <w:proofErr w:type="spellEnd"/>
      <w:r w:rsidRPr="00965EA3">
        <w:rPr>
          <w:rFonts w:cstheme="minorHAnsi"/>
          <w:spacing w:val="-6"/>
        </w:rPr>
        <w:t>) στους χώρους της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Εφαρμόζει τις οδηγίες  που αφορούν την ασφάλεια των κτηριακών εγκαταστάσεων σε περίπτωση φυσικών καταστροφών (σεισμός, πλημμύρα, πυρκαγιά </w:t>
      </w:r>
      <w:proofErr w:type="spellStart"/>
      <w:r w:rsidRPr="00965EA3">
        <w:rPr>
          <w:rFonts w:cstheme="minorHAnsi"/>
          <w:spacing w:val="-6"/>
        </w:rPr>
        <w:t>κλπ</w:t>
      </w:r>
      <w:proofErr w:type="spellEnd"/>
      <w:r w:rsidRPr="00965EA3">
        <w:rPr>
          <w:rFonts w:cstheme="minorHAnsi"/>
          <w:spacing w:val="-6"/>
        </w:rPr>
        <w:t>)</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Ενημερώνει το Τμήμα Φοιτητικών Εστιών σε περίπτωση ασθένειας του ίδιου ή σε περίπτωση που θα περιέλθει σε γνώση του, ότι ο άλλος διαμένων πάσχει από μεταδοτικό νόσημα.</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Ο δεύτερος συμβαλλόμενος οφείλει να μην βάζει σε κίνδυνο την σωματική του ακεραιότητα στους χώρους των Φ.Ε. ή να θέτει σε κίνδυνο την σωματική ακεραιότητα των συμφοιτητών/τριών του.</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Δεν επιτρέπεται να ανεβαίνει στην ταράτσα του κτηρίου και να ανάβει φωτιά εντός και εκτός του κτηρίου των Φ.Ε</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Χρησιμοποιεί το διαδίκτυο για εκπαιδευτικούς σκοπούς, έρευνα, επικοινωνία με τις υπηρεσίες του Δ.Π.Θ.</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Απαγορεύεται η εκμίσθωση και υπενοικίαση των δωματίων των οικότροφων σε τρίτους. Τον σχετικό έλεγχο ασκούν τα αρμόδια Τμήματα της Διεύθυνσης Ακαδημαϊκών Θεμάτων. Οι παραβάτες απομακρύνονται άμεσα από τη Φοιτητική Εστία. Στην περίπτωση αυτή, η Επιτροπή Στέγασης παραδίδει το δωμάτιο σε άλλο/η δικαιούχο φοιτητή/</w:t>
      </w:r>
      <w:proofErr w:type="spellStart"/>
      <w:r w:rsidRPr="00965EA3">
        <w:rPr>
          <w:rFonts w:cstheme="minorHAnsi"/>
          <w:spacing w:val="-6"/>
        </w:rPr>
        <w:t>τρια</w:t>
      </w:r>
      <w:proofErr w:type="spellEnd"/>
      <w:r w:rsidRPr="00965EA3">
        <w:rPr>
          <w:rFonts w:cstheme="minorHAnsi"/>
          <w:spacing w:val="-6"/>
        </w:rPr>
        <w:t>, με βάση τον πίνακα που έχει καταρτιστεί κατά το αρχικό στάδιο επιλογής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Απαγορεύεται η ανταλλαγή δωματίων μεταξύ των οικότροφων.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Απαγορεύεται αυστηρά η ρίψη αντικειμένων  από τα παράθυρα. </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Απαγορεύεται αυστηρά η χρήση ηλεκτρικών συσκευών στα δωμάτια (θερμαντικών κ.λπ.).</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Απαγορεύεται αυστηρά η χρήση αντικειμένων και ουσιών που απειλούν την υγεία και την ασφάλειά των φοιτητών/τριών.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Ως ένοικος δωματίου με περισσότερες από μία (1) κλίνες είναι συνυπεύθυνος για το κόστος αποκατάστασης των ζημιών στους κοινόχρηστους χώρους των δωματίων αυτών, εκτός αν συγκεκριμένος ένοικος ή ένοικοι του δωματίου αναλάβουν με γραπτή δήλωση τους την ευθύνη για το κόστος αποκατάστασης.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Τηρεί τους κανόνες καλής συμβίωσης, αποφεύγοντας καθ΄ όλη τη διάρκεια του 24ωρου και ιδιαίτερα τις ώρες κοινής ησυχίας να προβαίνει σε ενέργειες που ενοχλούν τους/τις άλλους/</w:t>
      </w:r>
      <w:proofErr w:type="spellStart"/>
      <w:r w:rsidRPr="00965EA3">
        <w:rPr>
          <w:rFonts w:cstheme="minorHAnsi"/>
          <w:spacing w:val="-6"/>
        </w:rPr>
        <w:t>ες</w:t>
      </w:r>
      <w:proofErr w:type="spellEnd"/>
      <w:r w:rsidRPr="00965EA3">
        <w:rPr>
          <w:rFonts w:cstheme="minorHAnsi"/>
          <w:spacing w:val="-6"/>
        </w:rPr>
        <w:t xml:space="preserve"> ενοίκους.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Χρησιμοποιεί το δωμάτιο για να κατοικεί ο ίδιος. Δεν επιτρέπεται η παραχώρηση της χρήσης του ή η μακροχρόνια φιλοξενία πέραν των τριών (3) ημερών για διαμονή οποιουδήποτε.</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Σε περίπτωση απουσίας από το δωμάτιο για διάστημα μεγαλύτερο των δεκαπέντε (15) ημερών πρέπει να ενημερώνεται οπωσδήποτε το τμήμα Φοιτητικών Εστιών και το αρμόδιο σε κάθε πόλη Τμήμα της Διεύθυνσης Ακαδημαϊκών Θεμάτων και σε περίπτωση απουσίας του μεγαλύτερης των είκοσι (20) ημερών ο/η φοιτητής/</w:t>
      </w:r>
      <w:proofErr w:type="spellStart"/>
      <w:r w:rsidRPr="00965EA3">
        <w:rPr>
          <w:rFonts w:cstheme="minorHAnsi"/>
          <w:spacing w:val="-6"/>
        </w:rPr>
        <w:t>τρια</w:t>
      </w:r>
      <w:proofErr w:type="spellEnd"/>
      <w:r w:rsidRPr="00965EA3">
        <w:rPr>
          <w:rFonts w:cstheme="minorHAnsi"/>
          <w:spacing w:val="-6"/>
        </w:rPr>
        <w:t xml:space="preserve"> πρέπει να παραδώσει το κλειδί του δωματίου στο αρμόδιο Τμήμα Φοιτητικών Εστιών.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lastRenderedPageBreak/>
        <w:t xml:space="preserve"> -   Αποδίδει άμεσα, όταν επιβάλλεται, το δωμάτιο του, διαφορετικά θα εκδοθεί απόφαση διοικητικής αποβολής.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Σε περίπτωση συμμετοχής σε προγράμματα ανταλλαγών διάρκειας πέραν των 2 μηνών, παραδίδει το δωμάτιο, για να εξυπηρετούνται στο διάστημα αυτό έκτακτες στεγαστικές ανάγκες φοιτητών/τριών.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Σε περίπτωση απώλειας των κλειδιών τη γνωστοποιεί  άμεσα στο αρμόδιο Τμήμα Φοιτητικών Εστιών, ώστε να γίνει αλλαγή της κλειδαριάς και ο δεύτερος συμβαλλόμενος θα επωμιστεί το αντίστοιχο κόστος.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Κατασκευή αντιγράφων και παράδοση κλειδιών σε τρίτους/</w:t>
      </w:r>
      <w:proofErr w:type="spellStart"/>
      <w:r w:rsidRPr="00965EA3">
        <w:rPr>
          <w:rFonts w:cstheme="minorHAnsi"/>
          <w:spacing w:val="-6"/>
        </w:rPr>
        <w:t>ες</w:t>
      </w:r>
      <w:proofErr w:type="spellEnd"/>
      <w:r w:rsidRPr="00965EA3">
        <w:rPr>
          <w:rFonts w:cstheme="minorHAnsi"/>
          <w:spacing w:val="-6"/>
        </w:rPr>
        <w:t xml:space="preserve"> απαγορεύεται ρητά. Παράβαση των προηγούμενων συνιστά οριστική αποβολή του/της φοιτητή/</w:t>
      </w:r>
      <w:proofErr w:type="spellStart"/>
      <w:r w:rsidRPr="00965EA3">
        <w:rPr>
          <w:rFonts w:cstheme="minorHAnsi"/>
          <w:spacing w:val="-6"/>
        </w:rPr>
        <w:t>τριας</w:t>
      </w:r>
      <w:proofErr w:type="spellEnd"/>
      <w:r w:rsidRPr="00965EA3">
        <w:rPr>
          <w:rFonts w:cstheme="minorHAnsi"/>
          <w:spacing w:val="-6"/>
        </w:rPr>
        <w:t xml:space="preserve"> καθώς και του/της επωφελούμενου/ης από τις Φοιτητικές Εστίες και στην περίπτωση αυτή εκδίδεται απόφαση διοικητικής αποβολής.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Διευκολύνει το Τμήμα Φοιτητικών Εστιών στον έλεγχο των δωματίων για συγκεκριμένους σκοπούς:</w:t>
      </w:r>
    </w:p>
    <w:p w:rsidR="00B50D1F" w:rsidRPr="00965EA3" w:rsidRDefault="00965EA3"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w:t>
      </w:r>
      <w:r w:rsidR="00B50D1F" w:rsidRPr="00965EA3">
        <w:rPr>
          <w:rFonts w:cstheme="minorHAnsi"/>
          <w:spacing w:val="-6"/>
        </w:rPr>
        <w:t xml:space="preserve"> α) Επιβεβαίωση ότι στα δωμάτια μένουν δικαιούχοι φοιτητές/</w:t>
      </w:r>
      <w:proofErr w:type="spellStart"/>
      <w:r w:rsidR="00B50D1F" w:rsidRPr="00965EA3">
        <w:rPr>
          <w:rFonts w:cstheme="minorHAnsi"/>
          <w:spacing w:val="-6"/>
        </w:rPr>
        <w:t>τριες</w:t>
      </w:r>
      <w:proofErr w:type="spellEnd"/>
      <w:r w:rsidR="00B50D1F" w:rsidRPr="00965EA3">
        <w:rPr>
          <w:rFonts w:cstheme="minorHAnsi"/>
          <w:spacing w:val="-6"/>
        </w:rPr>
        <w:t>.</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w:t>
      </w:r>
      <w:r w:rsidR="00965EA3" w:rsidRPr="00965EA3">
        <w:rPr>
          <w:rFonts w:cstheme="minorHAnsi"/>
          <w:spacing w:val="-6"/>
        </w:rPr>
        <w:t xml:space="preserve">              -  </w:t>
      </w:r>
      <w:r w:rsidRPr="00965EA3">
        <w:rPr>
          <w:rFonts w:cstheme="minorHAnsi"/>
          <w:spacing w:val="-6"/>
        </w:rPr>
        <w:t xml:space="preserve"> β) καταγραφή προβλημάτων για συντήρηση και επισκευή.</w:t>
      </w:r>
    </w:p>
    <w:p w:rsidR="00B50D1F" w:rsidRPr="00965EA3" w:rsidRDefault="00965EA3"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w:t>
      </w:r>
      <w:r w:rsidR="00B50D1F" w:rsidRPr="00965EA3">
        <w:rPr>
          <w:rFonts w:cstheme="minorHAnsi"/>
          <w:spacing w:val="-6"/>
        </w:rPr>
        <w:t xml:space="preserve">  γ) επιβεβαίωση ότι στα δωμάτια δεν χρησιμοποιούνται αντικείμενα και ουσίες που απειλούν την ασφάλεια και την υγεία των </w:t>
      </w:r>
      <w:proofErr w:type="spellStart"/>
      <w:r w:rsidR="00B50D1F" w:rsidRPr="00965EA3">
        <w:rPr>
          <w:rFonts w:cstheme="minorHAnsi"/>
          <w:spacing w:val="-6"/>
        </w:rPr>
        <w:t>στεγαζόμενων</w:t>
      </w:r>
      <w:proofErr w:type="spellEnd"/>
      <w:r w:rsidR="00B50D1F" w:rsidRPr="00965EA3">
        <w:rPr>
          <w:rFonts w:cstheme="minorHAnsi"/>
          <w:spacing w:val="-6"/>
        </w:rPr>
        <w:t xml:space="preserve"> φοιτητών/τριών.                                                                    ………    …….     -          δ) σε επείγοντα περιστατικά.</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Διευκολύνει επίσης τον έλεγχο από υπαλλήλους της Διεύθυνσης Τεχνικών Έργων και του Τμήματος Φοιτητικών Εστιών στον έλεγχο των δωματίων για καταγραφή προβλημάτων για συντήρηση και επισκευή κατά την χρονική περίοδο από 1-15 Φεβρουαρίου ετησίως αλλά και σε έκτακτες περιστάσεις.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Διευκολύνει τα συνεργεία καθαρισμού καθώς και τα τεχνικά συνεργεία τα οποία προβαίνουν σε αποκατάσταση εσωτερικών και εξωτερικών επισκευών.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Η στάθμευση των ποδηλάτων, αυτοκινήτων, μοτοσυκλετών, επιτρέπεται μόνο στους ειδικά διαμορφωμένους προς τούτο χώρους έτσι, ώστε να μην εμποδίζεται η διέλευση των  πεζών.</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Ο δεύτερος συμβαλλόμενος πριν την αναχώρηση του:</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xml:space="preserve">       - Συνεννοείται με το  Τμήμα των Φ.Ε., ώστε να ελέγξει το δωμάτιο και το μπάνιο που του έχει παραχωρηθεί καθώς και τον εξοπλισμό του και σε περίπτωση φθοράς ή ζημιών πέραν της συνήθους χρήσης θα χρεώνεται ανάλογα, σύμφωνα με τον Εσωτερικό Κανονισμό.</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Είναι υπεύθυνος για την επιστροφή των κλειδιών ή /και της μαγνητικής κάρτα εισόδου στο  Τμήμα Φοιτητικών Εστιών. Σε περίπτωση μη επιστροφής τους θα χρεώνεται το αντίστοιχο κόστος.</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Το Τμήμα Φοιτητικών Εστιών έχει υποχρέωση να ελέγχει την τήρηση των όρων της συμφωνίας αυτής ή να προβεί σε επισκευές ή άλλες αναγκαίες ρυθμίσεις στους χώρους και τις εγκαταστάσεις του παραχωρούμενου διαμερίσματος. Ο έλεγχος γίνεται πάντα σε συνεννόηση με τον διαμένοντα φοιτητή και σύμφωνα με τις σχετικές προβλέψεις του άρθρων 7 και 15 του Εσωτερικού Κανονισμού των Φ.Ε.</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Ο δεύτερος συμβαλλόμενος μπορεί να αφήνει μία βαλίτσα και μία χειραποσκευή στον αποθηκευτικό χώρο των Φ.Ε., κατά την θερινή περίοδο, αφού παραδώσει τα κλειδιά του δωματίου. Κατά την αποχώρησή του ο δεύτερος συμβαλλόμενος οφείλει να πάρει όλα τα προσωπικά του αντικείμενα από την αποθήκη εντός της επόμενης ακαδημαϊκής χρονιάς. Αν μετά την αποφοίτησή του ή την οριστική διακοπή παροχής δωρεάν στέγασης δεν τα παραλάβει εντός ενός έτους, αυτά θα δίνονται στη Φιλόπτωχο ή θα παραδίδονται προς ανακύκλωση.</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Λήψη πτυχίου ή μετεγγραφή είναι δυνατή, αφότου εκδοθεί βεβαίωση τακτοποίησης των πάσης φύσεως υποχρεώσεων του/της φοιτητή/</w:t>
      </w:r>
      <w:proofErr w:type="spellStart"/>
      <w:r w:rsidRPr="00965EA3">
        <w:rPr>
          <w:rFonts w:cstheme="minorHAnsi"/>
          <w:spacing w:val="-6"/>
        </w:rPr>
        <w:t>τριας</w:t>
      </w:r>
      <w:proofErr w:type="spellEnd"/>
      <w:r w:rsidRPr="00965EA3">
        <w:rPr>
          <w:rFonts w:cstheme="minorHAnsi"/>
          <w:spacing w:val="-6"/>
        </w:rPr>
        <w:t>.</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O δεύτερος συμβαλλόμενος έλαβε πλήρη γνώση του Εσωτερικού Κανονισμού Λειτουργίας των Φοιτητικών Εστιών του Δημοκριτείου Πανεπιστημίου Θράκης και αποδέχεται πλήρως τους όρους και τις διατάξεις του. Οφείλει να τηρεί πλήρως και απαρέγκλιτα τις διατάξεις. Παράβαση των όρων της συμφωνίας αυτής συνεπάγεται εφαρμογή των προβλέψεων του άρθρου 29 του Εσωτερικού Κανονισμού.</w:t>
      </w:r>
    </w:p>
    <w:p w:rsidR="00B50D1F" w:rsidRPr="00965EA3" w:rsidRDefault="00B50D1F" w:rsidP="00E81581">
      <w:pPr>
        <w:pStyle w:val="ad"/>
        <w:autoSpaceDE w:val="0"/>
        <w:autoSpaceDN w:val="0"/>
        <w:adjustRightInd w:val="0"/>
        <w:ind w:left="-142" w:right="-797"/>
        <w:jc w:val="both"/>
        <w:rPr>
          <w:rFonts w:cstheme="minorHAnsi"/>
          <w:spacing w:val="-6"/>
        </w:rPr>
      </w:pPr>
      <w:r w:rsidRPr="00965EA3">
        <w:rPr>
          <w:rFonts w:cstheme="minorHAnsi"/>
          <w:spacing w:val="-6"/>
        </w:rPr>
        <w:t>-    Επισυνάπτεται και αποτελεί παράρτημα του παρόντος Συμφωνητικού Διαμονής,  Υπεύθυνη Δήλωση-Πρωτόκολλο παραλαβής δωματίου.</w:t>
      </w:r>
    </w:p>
    <w:p w:rsidR="00965EA3" w:rsidRDefault="00B50D1F" w:rsidP="00E81581">
      <w:pPr>
        <w:pStyle w:val="ad"/>
        <w:autoSpaceDE w:val="0"/>
        <w:autoSpaceDN w:val="0"/>
        <w:adjustRightInd w:val="0"/>
        <w:spacing w:after="0"/>
        <w:ind w:left="-142" w:right="-797"/>
        <w:rPr>
          <w:rFonts w:cstheme="minorHAnsi"/>
          <w:spacing w:val="-6"/>
        </w:rPr>
      </w:pPr>
      <w:r w:rsidRPr="00965EA3">
        <w:rPr>
          <w:rFonts w:cstheme="minorHAnsi"/>
          <w:spacing w:val="-6"/>
        </w:rPr>
        <w:lastRenderedPageBreak/>
        <w:t>-  Αυτά συμφωνήθηκαν, συνομολόγησαν και συναποδέχθηκαν τα δύο συμβαλλόμενα μέρη και προς απόδειξη συντάχθηκε το παρόν συμφωνητικό, αφού υπογράφηκε, σε δύο (2) όμοια πρωτότυπα, και έλαβε κάθε μέρος από ένα.</w:t>
      </w:r>
      <w:r w:rsidR="00AD0103" w:rsidRPr="00965EA3">
        <w:rPr>
          <w:rFonts w:cstheme="minorHAnsi"/>
          <w:spacing w:val="-6"/>
        </w:rPr>
        <w:t xml:space="preserve"> </w:t>
      </w:r>
    </w:p>
    <w:p w:rsidR="00AD0103" w:rsidRPr="00965EA3" w:rsidRDefault="00AD0103" w:rsidP="00E81581">
      <w:pPr>
        <w:pStyle w:val="ad"/>
        <w:autoSpaceDE w:val="0"/>
        <w:autoSpaceDN w:val="0"/>
        <w:adjustRightInd w:val="0"/>
        <w:spacing w:after="0"/>
        <w:ind w:left="-142" w:right="-797"/>
        <w:rPr>
          <w:rFonts w:cstheme="minorHAnsi"/>
          <w:spacing w:val="-6"/>
        </w:rPr>
      </w:pPr>
      <w:bookmarkStart w:id="0" w:name="_GoBack"/>
      <w:bookmarkEnd w:id="0"/>
      <w:r w:rsidRPr="00965EA3">
        <w:rPr>
          <w:rFonts w:cstheme="minorHAnsi"/>
          <w:spacing w:val="-6"/>
        </w:rPr>
        <w:t xml:space="preserve">                              </w:t>
      </w:r>
      <w:r w:rsidR="00E73E55" w:rsidRPr="00965EA3">
        <w:rPr>
          <w:rFonts w:cstheme="minorHAnsi"/>
          <w:spacing w:val="-6"/>
        </w:rPr>
        <w:t xml:space="preserve">                    </w:t>
      </w:r>
      <w:r w:rsidRPr="00965EA3">
        <w:rPr>
          <w:rFonts w:cstheme="minorHAnsi"/>
          <w:spacing w:val="-6"/>
        </w:rPr>
        <w:t xml:space="preserve">   </w:t>
      </w:r>
      <w:r w:rsidR="00B50D1F" w:rsidRPr="00965EA3">
        <w:rPr>
          <w:rFonts w:cstheme="minorHAnsi"/>
          <w:spacing w:val="-6"/>
        </w:rPr>
        <w:t xml:space="preserve">                 </w:t>
      </w:r>
      <w:r w:rsidRPr="00965EA3">
        <w:rPr>
          <w:rFonts w:cstheme="minorHAnsi"/>
          <w:spacing w:val="-6"/>
        </w:rPr>
        <w:t>OI ΣΥΜΒΑΛΛΟΜΕΝΟΙ</w:t>
      </w:r>
    </w:p>
    <w:p w:rsidR="00AD0103" w:rsidRPr="00965EA3" w:rsidRDefault="00AD0103" w:rsidP="00E81581">
      <w:pPr>
        <w:pStyle w:val="ad"/>
        <w:autoSpaceDE w:val="0"/>
        <w:autoSpaceDN w:val="0"/>
        <w:adjustRightInd w:val="0"/>
        <w:spacing w:after="0"/>
        <w:ind w:left="-142" w:right="-797"/>
        <w:rPr>
          <w:rFonts w:cstheme="minorHAnsi"/>
          <w:spacing w:val="-6"/>
        </w:rPr>
      </w:pPr>
      <w:r w:rsidRPr="00965EA3">
        <w:rPr>
          <w:rFonts w:cstheme="minorHAnsi"/>
          <w:spacing w:val="-6"/>
        </w:rPr>
        <w:t xml:space="preserve">                                                    </w:t>
      </w:r>
      <w:r w:rsidR="00E73E55" w:rsidRPr="00965EA3">
        <w:rPr>
          <w:rFonts w:cstheme="minorHAnsi"/>
          <w:spacing w:val="-6"/>
        </w:rPr>
        <w:t xml:space="preserve">                   </w:t>
      </w:r>
      <w:r w:rsidRPr="00965EA3">
        <w:rPr>
          <w:rFonts w:cstheme="minorHAnsi"/>
          <w:spacing w:val="-6"/>
        </w:rPr>
        <w:t xml:space="preserve">        </w:t>
      </w:r>
      <w:r w:rsidR="00B50D1F" w:rsidRPr="00965EA3">
        <w:rPr>
          <w:rFonts w:cstheme="minorHAnsi"/>
          <w:spacing w:val="-6"/>
        </w:rPr>
        <w:t xml:space="preserve">      </w:t>
      </w:r>
      <w:r w:rsidRPr="00965EA3">
        <w:rPr>
          <w:rFonts w:cstheme="minorHAnsi"/>
          <w:spacing w:val="-6"/>
        </w:rPr>
        <w:t>(υπογραφές)</w:t>
      </w:r>
    </w:p>
    <w:p w:rsidR="00AD0103" w:rsidRPr="00965EA3" w:rsidRDefault="00AD0103" w:rsidP="00E81581">
      <w:pPr>
        <w:pStyle w:val="ad"/>
        <w:autoSpaceDE w:val="0"/>
        <w:autoSpaceDN w:val="0"/>
        <w:adjustRightInd w:val="0"/>
        <w:spacing w:after="0"/>
        <w:ind w:left="-142" w:right="-797"/>
        <w:rPr>
          <w:rFonts w:cstheme="minorHAnsi"/>
          <w:spacing w:val="-6"/>
        </w:rPr>
      </w:pPr>
    </w:p>
    <w:p w:rsidR="00AD0103" w:rsidRPr="00965EA3" w:rsidRDefault="00AD0103" w:rsidP="00E81581">
      <w:pPr>
        <w:pStyle w:val="ad"/>
        <w:autoSpaceDE w:val="0"/>
        <w:autoSpaceDN w:val="0"/>
        <w:adjustRightInd w:val="0"/>
        <w:spacing w:after="0"/>
        <w:ind w:left="-142" w:right="-797"/>
        <w:rPr>
          <w:rFonts w:cstheme="minorHAnsi"/>
          <w:spacing w:val="-6"/>
        </w:rPr>
      </w:pPr>
      <w:r w:rsidRPr="00965EA3">
        <w:rPr>
          <w:rFonts w:cstheme="minorHAnsi"/>
          <w:spacing w:val="-6"/>
        </w:rPr>
        <w:t xml:space="preserve">Ο/Η ΥΠΑΛΛΗΛΟΣ                                                               </w:t>
      </w:r>
      <w:r w:rsidR="00E73E55" w:rsidRPr="00965EA3">
        <w:rPr>
          <w:rFonts w:cstheme="minorHAnsi"/>
          <w:spacing w:val="-6"/>
        </w:rPr>
        <w:t xml:space="preserve">    </w:t>
      </w:r>
      <w:r w:rsidRPr="00965EA3">
        <w:rPr>
          <w:rFonts w:cstheme="minorHAnsi"/>
          <w:spacing w:val="-6"/>
        </w:rPr>
        <w:t>Ο/Η ΔΙΑΜΕΝΩΝ/ΟΥΣΑ</w:t>
      </w:r>
      <w:r w:rsidR="00E73E55" w:rsidRPr="00965EA3">
        <w:rPr>
          <w:rFonts w:cstheme="minorHAnsi"/>
          <w:spacing w:val="-6"/>
        </w:rPr>
        <w:t xml:space="preserve"> ΦΟΙΤΗΤΗΣ/ΤΡΙΑ</w:t>
      </w:r>
    </w:p>
    <w:p w:rsidR="00AD0103" w:rsidRPr="00965EA3" w:rsidRDefault="00AD0103" w:rsidP="00E81581">
      <w:pPr>
        <w:pStyle w:val="ad"/>
        <w:autoSpaceDE w:val="0"/>
        <w:autoSpaceDN w:val="0"/>
        <w:adjustRightInd w:val="0"/>
        <w:spacing w:after="0"/>
        <w:ind w:left="-142" w:right="-797"/>
        <w:rPr>
          <w:rFonts w:cstheme="minorHAnsi"/>
          <w:spacing w:val="-6"/>
        </w:rPr>
      </w:pPr>
      <w:r w:rsidRPr="00965EA3">
        <w:rPr>
          <w:rFonts w:cstheme="minorHAnsi"/>
          <w:spacing w:val="-6"/>
        </w:rPr>
        <w:t xml:space="preserve">ΤΟΥ ΤΜΗΜΑΤΟΣ ΑΚΑΔΗΜΑΪΚΩΝ                                              </w:t>
      </w:r>
    </w:p>
    <w:p w:rsidR="005F5404" w:rsidRPr="00965EA3" w:rsidRDefault="00AD0103" w:rsidP="00E81581">
      <w:pPr>
        <w:pStyle w:val="ad"/>
        <w:autoSpaceDE w:val="0"/>
        <w:autoSpaceDN w:val="0"/>
        <w:adjustRightInd w:val="0"/>
        <w:spacing w:after="0"/>
        <w:ind w:left="-142" w:right="-797"/>
        <w:rPr>
          <w:rFonts w:cstheme="minorHAnsi"/>
          <w:spacing w:val="-6"/>
        </w:rPr>
      </w:pPr>
      <w:r w:rsidRPr="00965EA3">
        <w:rPr>
          <w:rFonts w:cstheme="minorHAnsi"/>
          <w:spacing w:val="-6"/>
        </w:rPr>
        <w:t xml:space="preserve"> ΘΕΜΑΤΩΝ  </w:t>
      </w:r>
    </w:p>
    <w:p w:rsidR="00A77E7D" w:rsidRPr="00965EA3" w:rsidRDefault="00A77E7D" w:rsidP="00E81581">
      <w:pPr>
        <w:autoSpaceDE w:val="0"/>
        <w:autoSpaceDN w:val="0"/>
        <w:adjustRightInd w:val="0"/>
        <w:ind w:left="-142" w:right="-797"/>
        <w:jc w:val="both"/>
        <w:rPr>
          <w:rFonts w:asciiTheme="minorHAnsi" w:hAnsiTheme="minorHAnsi" w:cstheme="minorHAnsi"/>
          <w:spacing w:val="-6"/>
          <w:sz w:val="22"/>
          <w:szCs w:val="22"/>
        </w:rPr>
      </w:pPr>
    </w:p>
    <w:p w:rsidR="001E43B7" w:rsidRPr="00965EA3" w:rsidRDefault="001E43B7" w:rsidP="00E81581">
      <w:pPr>
        <w:pStyle w:val="ad"/>
        <w:autoSpaceDE w:val="0"/>
        <w:autoSpaceDN w:val="0"/>
        <w:adjustRightInd w:val="0"/>
        <w:spacing w:after="0"/>
        <w:ind w:left="-142" w:right="-797"/>
        <w:jc w:val="both"/>
        <w:rPr>
          <w:rFonts w:cstheme="minorHAnsi"/>
          <w:spacing w:val="-6"/>
        </w:rPr>
      </w:pPr>
    </w:p>
    <w:p w:rsidR="005F6213" w:rsidRPr="00E81581" w:rsidRDefault="005F6213" w:rsidP="00E81581">
      <w:pPr>
        <w:widowControl/>
        <w:autoSpaceDE w:val="0"/>
        <w:autoSpaceDN w:val="0"/>
        <w:adjustRightInd w:val="0"/>
        <w:ind w:left="-142" w:right="-797"/>
        <w:contextualSpacing/>
        <w:jc w:val="both"/>
        <w:rPr>
          <w:rFonts w:ascii="Times New Roman" w:eastAsiaTheme="minorHAnsi" w:hAnsi="Times New Roman" w:cs="Times New Roman"/>
          <w:color w:val="auto"/>
          <w:spacing w:val="-6"/>
          <w:sz w:val="22"/>
          <w:szCs w:val="22"/>
          <w:lang w:eastAsia="en-US" w:bidi="ar-SA"/>
        </w:rPr>
      </w:pPr>
    </w:p>
    <w:sectPr w:rsidR="005F6213" w:rsidRPr="00E81581" w:rsidSect="00F365DD">
      <w:type w:val="continuous"/>
      <w:pgSz w:w="11909" w:h="16838"/>
      <w:pgMar w:top="1440" w:right="2128"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98" w:rsidRDefault="007D4298">
      <w:r>
        <w:separator/>
      </w:r>
    </w:p>
  </w:endnote>
  <w:endnote w:type="continuationSeparator" w:id="0">
    <w:p w:rsidR="007D4298" w:rsidRDefault="007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98" w:rsidRDefault="007D4298">
      <w:r>
        <w:separator/>
      </w:r>
    </w:p>
  </w:footnote>
  <w:footnote w:type="continuationSeparator" w:id="0">
    <w:p w:rsidR="007D4298" w:rsidRDefault="007D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C3" w:rsidRDefault="00F211A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762000</wp:posOffset>
              </wp:positionH>
              <wp:positionV relativeFrom="page">
                <wp:posOffset>630555</wp:posOffset>
              </wp:positionV>
              <wp:extent cx="5934710" cy="10922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C3" w:rsidRDefault="00DD35C3">
                          <w:pPr>
                            <w:pStyle w:val="a8"/>
                            <w:shd w:val="clear" w:color="auto" w:fill="auto"/>
                            <w:tabs>
                              <w:tab w:val="right" w:pos="5923"/>
                              <w:tab w:val="right" w:pos="9346"/>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60pt;margin-top:49.65pt;width:467.3pt;height:8.6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2dpqwIAAKk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" filled="f" stroked="f">
              <v:textbox style="mso-fit-shape-to-text:t" inset="0,0,0,0">
                <w:txbxContent>
                  <w:p w:rsidR="00DD35C3" w:rsidRDefault="00DD35C3">
                    <w:pPr>
                      <w:pStyle w:val="a8"/>
                      <w:shd w:val="clear" w:color="auto" w:fill="auto"/>
                      <w:tabs>
                        <w:tab w:val="right" w:pos="5923"/>
                        <w:tab w:val="right" w:pos="9346"/>
                      </w:tabs>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596"/>
    <w:multiLevelType w:val="multilevel"/>
    <w:tmpl w:val="B77EF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70877"/>
    <w:multiLevelType w:val="multilevel"/>
    <w:tmpl w:val="00CE24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30CDA"/>
    <w:multiLevelType w:val="hybridMultilevel"/>
    <w:tmpl w:val="1D9C3F60"/>
    <w:lvl w:ilvl="0" w:tplc="233C06E6">
      <w:start w:val="1"/>
      <w:numFmt w:val="decimal"/>
      <w:lvlText w:val="%1."/>
      <w:lvlJc w:val="left"/>
      <w:pPr>
        <w:ind w:left="760" w:hanging="360"/>
      </w:pPr>
      <w:rPr>
        <w:rFonts w:hint="default"/>
      </w:rPr>
    </w:lvl>
    <w:lvl w:ilvl="1" w:tplc="04080019" w:tentative="1">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3" w15:restartNumberingAfterBreak="0">
    <w:nsid w:val="0CBE7F23"/>
    <w:multiLevelType w:val="multilevel"/>
    <w:tmpl w:val="661E2186"/>
    <w:lvl w:ilvl="0">
      <w:start w:val="4"/>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A3AFA"/>
    <w:multiLevelType w:val="multilevel"/>
    <w:tmpl w:val="B09614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6028F"/>
    <w:multiLevelType w:val="multilevel"/>
    <w:tmpl w:val="CF84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C2C5C"/>
    <w:multiLevelType w:val="multilevel"/>
    <w:tmpl w:val="01EE6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C775C"/>
    <w:multiLevelType w:val="hybridMultilevel"/>
    <w:tmpl w:val="DAC44842"/>
    <w:lvl w:ilvl="0" w:tplc="83026644">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B36B5B"/>
    <w:multiLevelType w:val="multilevel"/>
    <w:tmpl w:val="9B5826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D7526"/>
    <w:multiLevelType w:val="multilevel"/>
    <w:tmpl w:val="F1BEAD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53B06"/>
    <w:multiLevelType w:val="multilevel"/>
    <w:tmpl w:val="1BDAD8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382104"/>
    <w:multiLevelType w:val="hybridMultilevel"/>
    <w:tmpl w:val="73422992"/>
    <w:lvl w:ilvl="0" w:tplc="39665700">
      <w:start w:val="1"/>
      <w:numFmt w:val="decimal"/>
      <w:lvlText w:val="%1."/>
      <w:lvlJc w:val="left"/>
      <w:pPr>
        <w:ind w:left="36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25E86DCE"/>
    <w:multiLevelType w:val="multilevel"/>
    <w:tmpl w:val="681092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C2396B"/>
    <w:multiLevelType w:val="multilevel"/>
    <w:tmpl w:val="DCDA37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333022"/>
    <w:multiLevelType w:val="multilevel"/>
    <w:tmpl w:val="994C5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38281D"/>
    <w:multiLevelType w:val="multilevel"/>
    <w:tmpl w:val="3FCE5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944A70"/>
    <w:multiLevelType w:val="multilevel"/>
    <w:tmpl w:val="BD10A7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F2549"/>
    <w:multiLevelType w:val="multilevel"/>
    <w:tmpl w:val="5AC231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9B7EE1"/>
    <w:multiLevelType w:val="multilevel"/>
    <w:tmpl w:val="B110658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4606F0"/>
    <w:multiLevelType w:val="multilevel"/>
    <w:tmpl w:val="9F445D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A16D6"/>
    <w:multiLevelType w:val="hybridMultilevel"/>
    <w:tmpl w:val="247277FA"/>
    <w:lvl w:ilvl="0" w:tplc="1826D970">
      <w:start w:val="8"/>
      <w:numFmt w:val="bullet"/>
      <w:lvlText w:val="-"/>
      <w:lvlJc w:val="left"/>
      <w:pPr>
        <w:ind w:left="760" w:hanging="360"/>
      </w:pPr>
      <w:rPr>
        <w:rFonts w:ascii="Calibri" w:eastAsia="Times New Roman" w:hAnsi="Calibri" w:cs="Calibri"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21" w15:restartNumberingAfterBreak="0">
    <w:nsid w:val="43567211"/>
    <w:multiLevelType w:val="multilevel"/>
    <w:tmpl w:val="80E0A6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331EF7"/>
    <w:multiLevelType w:val="multilevel"/>
    <w:tmpl w:val="440CFC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9769D"/>
    <w:multiLevelType w:val="multilevel"/>
    <w:tmpl w:val="8EEA28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8B7001"/>
    <w:multiLevelType w:val="multilevel"/>
    <w:tmpl w:val="47F272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3A19C8"/>
    <w:multiLevelType w:val="multilevel"/>
    <w:tmpl w:val="8D5476C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A112BE"/>
    <w:multiLevelType w:val="multilevel"/>
    <w:tmpl w:val="54D29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E3C06"/>
    <w:multiLevelType w:val="multilevel"/>
    <w:tmpl w:val="03F401F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6B09B9"/>
    <w:multiLevelType w:val="hybridMultilevel"/>
    <w:tmpl w:val="39A61B7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5877040A"/>
    <w:multiLevelType w:val="multilevel"/>
    <w:tmpl w:val="318043C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B3DB5"/>
    <w:multiLevelType w:val="hybridMultilevel"/>
    <w:tmpl w:val="3B6AA74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203950"/>
    <w:multiLevelType w:val="hybridMultilevel"/>
    <w:tmpl w:val="5302E328"/>
    <w:lvl w:ilvl="0" w:tplc="5D026CDA">
      <w:numFmt w:val="bullet"/>
      <w:lvlText w:val=""/>
      <w:lvlJc w:val="left"/>
      <w:pPr>
        <w:ind w:left="1440" w:hanging="72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5F660D66"/>
    <w:multiLevelType w:val="multilevel"/>
    <w:tmpl w:val="4FB43E5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7551AF"/>
    <w:multiLevelType w:val="hybridMultilevel"/>
    <w:tmpl w:val="EB9EC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5F79D8"/>
    <w:multiLevelType w:val="multilevel"/>
    <w:tmpl w:val="660C65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333C34"/>
    <w:multiLevelType w:val="multilevel"/>
    <w:tmpl w:val="94D89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150F01"/>
    <w:multiLevelType w:val="hybridMultilevel"/>
    <w:tmpl w:val="A1420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592810"/>
    <w:multiLevelType w:val="hybridMultilevel"/>
    <w:tmpl w:val="880230D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6ED82D51"/>
    <w:multiLevelType w:val="multilevel"/>
    <w:tmpl w:val="8BE67B64"/>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194383"/>
    <w:multiLevelType w:val="hybridMultilevel"/>
    <w:tmpl w:val="2124DAF6"/>
    <w:lvl w:ilvl="0" w:tplc="C8B0AB38">
      <w:start w:val="3"/>
      <w:numFmt w:val="bullet"/>
      <w:lvlText w:val="-"/>
      <w:lvlJc w:val="left"/>
      <w:pPr>
        <w:ind w:left="2400" w:hanging="360"/>
      </w:pPr>
      <w:rPr>
        <w:rFonts w:ascii="Times New Roman" w:eastAsiaTheme="minorHAnsi" w:hAnsi="Times New Roman" w:cs="Times New Roman" w:hint="default"/>
      </w:rPr>
    </w:lvl>
    <w:lvl w:ilvl="1" w:tplc="04080003" w:tentative="1">
      <w:start w:val="1"/>
      <w:numFmt w:val="bullet"/>
      <w:lvlText w:val="o"/>
      <w:lvlJc w:val="left"/>
      <w:pPr>
        <w:ind w:left="3120" w:hanging="360"/>
      </w:pPr>
      <w:rPr>
        <w:rFonts w:ascii="Courier New" w:hAnsi="Courier New" w:cs="Courier New" w:hint="default"/>
      </w:rPr>
    </w:lvl>
    <w:lvl w:ilvl="2" w:tplc="04080005" w:tentative="1">
      <w:start w:val="1"/>
      <w:numFmt w:val="bullet"/>
      <w:lvlText w:val=""/>
      <w:lvlJc w:val="left"/>
      <w:pPr>
        <w:ind w:left="3840" w:hanging="360"/>
      </w:pPr>
      <w:rPr>
        <w:rFonts w:ascii="Wingdings" w:hAnsi="Wingdings" w:hint="default"/>
      </w:rPr>
    </w:lvl>
    <w:lvl w:ilvl="3" w:tplc="04080001" w:tentative="1">
      <w:start w:val="1"/>
      <w:numFmt w:val="bullet"/>
      <w:lvlText w:val=""/>
      <w:lvlJc w:val="left"/>
      <w:pPr>
        <w:ind w:left="4560" w:hanging="360"/>
      </w:pPr>
      <w:rPr>
        <w:rFonts w:ascii="Symbol" w:hAnsi="Symbol" w:hint="default"/>
      </w:rPr>
    </w:lvl>
    <w:lvl w:ilvl="4" w:tplc="04080003" w:tentative="1">
      <w:start w:val="1"/>
      <w:numFmt w:val="bullet"/>
      <w:lvlText w:val="o"/>
      <w:lvlJc w:val="left"/>
      <w:pPr>
        <w:ind w:left="5280" w:hanging="360"/>
      </w:pPr>
      <w:rPr>
        <w:rFonts w:ascii="Courier New" w:hAnsi="Courier New" w:cs="Courier New" w:hint="default"/>
      </w:rPr>
    </w:lvl>
    <w:lvl w:ilvl="5" w:tplc="04080005" w:tentative="1">
      <w:start w:val="1"/>
      <w:numFmt w:val="bullet"/>
      <w:lvlText w:val=""/>
      <w:lvlJc w:val="left"/>
      <w:pPr>
        <w:ind w:left="6000" w:hanging="360"/>
      </w:pPr>
      <w:rPr>
        <w:rFonts w:ascii="Wingdings" w:hAnsi="Wingdings" w:hint="default"/>
      </w:rPr>
    </w:lvl>
    <w:lvl w:ilvl="6" w:tplc="04080001" w:tentative="1">
      <w:start w:val="1"/>
      <w:numFmt w:val="bullet"/>
      <w:lvlText w:val=""/>
      <w:lvlJc w:val="left"/>
      <w:pPr>
        <w:ind w:left="6720" w:hanging="360"/>
      </w:pPr>
      <w:rPr>
        <w:rFonts w:ascii="Symbol" w:hAnsi="Symbol" w:hint="default"/>
      </w:rPr>
    </w:lvl>
    <w:lvl w:ilvl="7" w:tplc="04080003" w:tentative="1">
      <w:start w:val="1"/>
      <w:numFmt w:val="bullet"/>
      <w:lvlText w:val="o"/>
      <w:lvlJc w:val="left"/>
      <w:pPr>
        <w:ind w:left="7440" w:hanging="360"/>
      </w:pPr>
      <w:rPr>
        <w:rFonts w:ascii="Courier New" w:hAnsi="Courier New" w:cs="Courier New" w:hint="default"/>
      </w:rPr>
    </w:lvl>
    <w:lvl w:ilvl="8" w:tplc="04080005" w:tentative="1">
      <w:start w:val="1"/>
      <w:numFmt w:val="bullet"/>
      <w:lvlText w:val=""/>
      <w:lvlJc w:val="left"/>
      <w:pPr>
        <w:ind w:left="8160" w:hanging="360"/>
      </w:pPr>
      <w:rPr>
        <w:rFonts w:ascii="Wingdings" w:hAnsi="Wingdings" w:hint="default"/>
      </w:rPr>
    </w:lvl>
  </w:abstractNum>
  <w:abstractNum w:abstractNumId="40" w15:restartNumberingAfterBreak="0">
    <w:nsid w:val="747050E9"/>
    <w:multiLevelType w:val="multilevel"/>
    <w:tmpl w:val="A844B86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73103B"/>
    <w:multiLevelType w:val="multilevel"/>
    <w:tmpl w:val="94DE80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D770DB"/>
    <w:multiLevelType w:val="multilevel"/>
    <w:tmpl w:val="A17A320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185D88"/>
    <w:multiLevelType w:val="hybridMultilevel"/>
    <w:tmpl w:val="DE144C68"/>
    <w:lvl w:ilvl="0" w:tplc="74AAFAD2">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4"/>
  </w:num>
  <w:num w:numId="2">
    <w:abstractNumId w:val="26"/>
  </w:num>
  <w:num w:numId="3">
    <w:abstractNumId w:val="9"/>
  </w:num>
  <w:num w:numId="4">
    <w:abstractNumId w:val="17"/>
  </w:num>
  <w:num w:numId="5">
    <w:abstractNumId w:val="10"/>
  </w:num>
  <w:num w:numId="6">
    <w:abstractNumId w:val="4"/>
  </w:num>
  <w:num w:numId="7">
    <w:abstractNumId w:val="16"/>
  </w:num>
  <w:num w:numId="8">
    <w:abstractNumId w:val="22"/>
  </w:num>
  <w:num w:numId="9">
    <w:abstractNumId w:val="24"/>
  </w:num>
  <w:num w:numId="10">
    <w:abstractNumId w:val="1"/>
  </w:num>
  <w:num w:numId="11">
    <w:abstractNumId w:val="25"/>
  </w:num>
  <w:num w:numId="12">
    <w:abstractNumId w:val="12"/>
  </w:num>
  <w:num w:numId="13">
    <w:abstractNumId w:val="19"/>
  </w:num>
  <w:num w:numId="14">
    <w:abstractNumId w:val="8"/>
  </w:num>
  <w:num w:numId="15">
    <w:abstractNumId w:val="42"/>
  </w:num>
  <w:num w:numId="16">
    <w:abstractNumId w:val="29"/>
  </w:num>
  <w:num w:numId="17">
    <w:abstractNumId w:val="18"/>
  </w:num>
  <w:num w:numId="18">
    <w:abstractNumId w:val="13"/>
  </w:num>
  <w:num w:numId="19">
    <w:abstractNumId w:val="6"/>
  </w:num>
  <w:num w:numId="20">
    <w:abstractNumId w:val="21"/>
  </w:num>
  <w:num w:numId="21">
    <w:abstractNumId w:val="15"/>
  </w:num>
  <w:num w:numId="22">
    <w:abstractNumId w:val="35"/>
  </w:num>
  <w:num w:numId="23">
    <w:abstractNumId w:val="34"/>
  </w:num>
  <w:num w:numId="24">
    <w:abstractNumId w:val="23"/>
  </w:num>
  <w:num w:numId="25">
    <w:abstractNumId w:val="38"/>
  </w:num>
  <w:num w:numId="26">
    <w:abstractNumId w:val="5"/>
  </w:num>
  <w:num w:numId="27">
    <w:abstractNumId w:val="41"/>
  </w:num>
  <w:num w:numId="28">
    <w:abstractNumId w:val="0"/>
  </w:num>
  <w:num w:numId="29">
    <w:abstractNumId w:val="3"/>
  </w:num>
  <w:num w:numId="30">
    <w:abstractNumId w:val="27"/>
  </w:num>
  <w:num w:numId="31">
    <w:abstractNumId w:val="32"/>
  </w:num>
  <w:num w:numId="32">
    <w:abstractNumId w:val="40"/>
  </w:num>
  <w:num w:numId="33">
    <w:abstractNumId w:val="20"/>
  </w:num>
  <w:num w:numId="34">
    <w:abstractNumId w:val="36"/>
  </w:num>
  <w:num w:numId="35">
    <w:abstractNumId w:val="33"/>
  </w:num>
  <w:num w:numId="36">
    <w:abstractNumId w:val="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8"/>
  </w:num>
  <w:num w:numId="40">
    <w:abstractNumId w:val="37"/>
  </w:num>
  <w:num w:numId="41">
    <w:abstractNumId w:val="43"/>
  </w:num>
  <w:num w:numId="42">
    <w:abstractNumId w:val="31"/>
  </w:num>
  <w:num w:numId="43">
    <w:abstractNumId w:val="3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C3"/>
    <w:rsid w:val="000165BC"/>
    <w:rsid w:val="0002363A"/>
    <w:rsid w:val="00032932"/>
    <w:rsid w:val="000346B3"/>
    <w:rsid w:val="000614FD"/>
    <w:rsid w:val="00095CC6"/>
    <w:rsid w:val="000A51B2"/>
    <w:rsid w:val="000C406E"/>
    <w:rsid w:val="000D7A27"/>
    <w:rsid w:val="000F2859"/>
    <w:rsid w:val="000F7FC2"/>
    <w:rsid w:val="00101CB9"/>
    <w:rsid w:val="001222BD"/>
    <w:rsid w:val="00122E39"/>
    <w:rsid w:val="0015307D"/>
    <w:rsid w:val="001E43B7"/>
    <w:rsid w:val="001F1C60"/>
    <w:rsid w:val="002249F4"/>
    <w:rsid w:val="00224DB0"/>
    <w:rsid w:val="00226DF2"/>
    <w:rsid w:val="00230618"/>
    <w:rsid w:val="002872ED"/>
    <w:rsid w:val="003440A1"/>
    <w:rsid w:val="00372443"/>
    <w:rsid w:val="003A384F"/>
    <w:rsid w:val="003A4EFC"/>
    <w:rsid w:val="003B2E1D"/>
    <w:rsid w:val="004013CF"/>
    <w:rsid w:val="00405FE7"/>
    <w:rsid w:val="004442F3"/>
    <w:rsid w:val="004525C7"/>
    <w:rsid w:val="00454087"/>
    <w:rsid w:val="00460FBF"/>
    <w:rsid w:val="004765A3"/>
    <w:rsid w:val="004823A4"/>
    <w:rsid w:val="004A5CC9"/>
    <w:rsid w:val="004C1D87"/>
    <w:rsid w:val="00504EDB"/>
    <w:rsid w:val="005531BA"/>
    <w:rsid w:val="00564235"/>
    <w:rsid w:val="00577663"/>
    <w:rsid w:val="005C0254"/>
    <w:rsid w:val="005C4620"/>
    <w:rsid w:val="005C6205"/>
    <w:rsid w:val="005E0F29"/>
    <w:rsid w:val="005E26BC"/>
    <w:rsid w:val="005F5404"/>
    <w:rsid w:val="005F6213"/>
    <w:rsid w:val="006104B1"/>
    <w:rsid w:val="0065052D"/>
    <w:rsid w:val="006547A0"/>
    <w:rsid w:val="00665AED"/>
    <w:rsid w:val="006A2697"/>
    <w:rsid w:val="00706703"/>
    <w:rsid w:val="00750051"/>
    <w:rsid w:val="007529D3"/>
    <w:rsid w:val="00780D14"/>
    <w:rsid w:val="007963D6"/>
    <w:rsid w:val="007B27E5"/>
    <w:rsid w:val="007D4298"/>
    <w:rsid w:val="00872FA4"/>
    <w:rsid w:val="00876347"/>
    <w:rsid w:val="008A36C3"/>
    <w:rsid w:val="008E721B"/>
    <w:rsid w:val="008F5EB7"/>
    <w:rsid w:val="009166D1"/>
    <w:rsid w:val="0091747E"/>
    <w:rsid w:val="0092536E"/>
    <w:rsid w:val="00933790"/>
    <w:rsid w:val="00965EA3"/>
    <w:rsid w:val="00966B75"/>
    <w:rsid w:val="00976B15"/>
    <w:rsid w:val="00980B1A"/>
    <w:rsid w:val="00A20A1A"/>
    <w:rsid w:val="00A60638"/>
    <w:rsid w:val="00A6684D"/>
    <w:rsid w:val="00A77E7D"/>
    <w:rsid w:val="00AB10E6"/>
    <w:rsid w:val="00AC7562"/>
    <w:rsid w:val="00AD0103"/>
    <w:rsid w:val="00AE273F"/>
    <w:rsid w:val="00B408FF"/>
    <w:rsid w:val="00B50D1F"/>
    <w:rsid w:val="00BA72F9"/>
    <w:rsid w:val="00C01366"/>
    <w:rsid w:val="00C06B26"/>
    <w:rsid w:val="00C67388"/>
    <w:rsid w:val="00C76E87"/>
    <w:rsid w:val="00CF6197"/>
    <w:rsid w:val="00CF67D6"/>
    <w:rsid w:val="00D97B19"/>
    <w:rsid w:val="00DB4C6C"/>
    <w:rsid w:val="00DC3817"/>
    <w:rsid w:val="00DD35C3"/>
    <w:rsid w:val="00E40057"/>
    <w:rsid w:val="00E5686C"/>
    <w:rsid w:val="00E61C0E"/>
    <w:rsid w:val="00E73E55"/>
    <w:rsid w:val="00E81581"/>
    <w:rsid w:val="00EB5A3E"/>
    <w:rsid w:val="00EC00AD"/>
    <w:rsid w:val="00F163C4"/>
    <w:rsid w:val="00F211A5"/>
    <w:rsid w:val="00F32002"/>
    <w:rsid w:val="00F365DD"/>
    <w:rsid w:val="00F64438"/>
    <w:rsid w:val="00F90429"/>
    <w:rsid w:val="00FA774E"/>
    <w:rsid w:val="00FB12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6F02"/>
  <w15:docId w15:val="{A67945F1-BD9B-4EA8-A9AF-D29FCED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Υποσημείωση (2)_"/>
    <w:basedOn w:val="a0"/>
    <w:link w:val="20"/>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3">
    <w:name w:val="Υποσημείωση (3)_"/>
    <w:basedOn w:val="a0"/>
    <w:link w:val="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3">
    <w:name w:val="Υποσημείωση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Σώμα κειμένου_"/>
    <w:basedOn w:val="a0"/>
    <w:link w:val="6"/>
    <w:rPr>
      <w:rFonts w:ascii="Times New Roman" w:eastAsia="Times New Roman" w:hAnsi="Times New Roman" w:cs="Times New Roman"/>
      <w:b w:val="0"/>
      <w:bCs w:val="0"/>
      <w:i w:val="0"/>
      <w:iCs w:val="0"/>
      <w:smallCaps w:val="0"/>
      <w:strike w:val="0"/>
      <w:sz w:val="20"/>
      <w:szCs w:val="20"/>
      <w:u w:val="none"/>
    </w:rPr>
  </w:style>
  <w:style w:type="character" w:customStyle="1" w:styleId="1">
    <w:name w:val="Σώμα κειμένου1"/>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10">
    <w:name w:val="Επικεφαλίδα #1_"/>
    <w:basedOn w:val="a0"/>
    <w:link w:val="11"/>
    <w:rPr>
      <w:rFonts w:ascii="Times New Roman" w:eastAsia="Times New Roman" w:hAnsi="Times New Roman" w:cs="Times New Roman"/>
      <w:b/>
      <w:bCs/>
      <w:i w:val="0"/>
      <w:iCs w:val="0"/>
      <w:smallCaps w:val="0"/>
      <w:strike w:val="0"/>
      <w:spacing w:val="10"/>
      <w:w w:val="66"/>
      <w:sz w:val="72"/>
      <w:szCs w:val="72"/>
      <w:u w:val="none"/>
    </w:rPr>
  </w:style>
  <w:style w:type="character" w:customStyle="1" w:styleId="12">
    <w:name w:val="Επικεφαλίδα #1"/>
    <w:basedOn w:val="10"/>
    <w:rPr>
      <w:rFonts w:ascii="Times New Roman" w:eastAsia="Times New Roman" w:hAnsi="Times New Roman" w:cs="Times New Roman"/>
      <w:b/>
      <w:bCs/>
      <w:i w:val="0"/>
      <w:iCs w:val="0"/>
      <w:smallCaps w:val="0"/>
      <w:strike w:val="0"/>
      <w:color w:val="000000"/>
      <w:spacing w:val="10"/>
      <w:w w:val="66"/>
      <w:position w:val="0"/>
      <w:sz w:val="72"/>
      <w:szCs w:val="72"/>
      <w:u w:val="none"/>
      <w:lang w:val="el-GR" w:eastAsia="el-GR" w:bidi="el-GR"/>
    </w:rPr>
  </w:style>
  <w:style w:type="character" w:customStyle="1" w:styleId="21">
    <w:name w:val="Επικεφαλίδα #2_"/>
    <w:basedOn w:val="a0"/>
    <w:link w:val="22"/>
    <w:rPr>
      <w:rFonts w:ascii="Times New Roman" w:eastAsia="Times New Roman" w:hAnsi="Times New Roman" w:cs="Times New Roman"/>
      <w:b w:val="0"/>
      <w:bCs w:val="0"/>
      <w:i w:val="0"/>
      <w:iCs w:val="0"/>
      <w:smallCaps w:val="0"/>
      <w:strike w:val="0"/>
      <w:sz w:val="32"/>
      <w:szCs w:val="32"/>
      <w:u w:val="none"/>
    </w:rPr>
  </w:style>
  <w:style w:type="character" w:customStyle="1" w:styleId="23">
    <w:name w:val="Επικεφαλίδα #2"/>
    <w:basedOn w:val="2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l-GR" w:eastAsia="el-GR" w:bidi="el-GR"/>
    </w:rPr>
  </w:style>
  <w:style w:type="character" w:customStyle="1" w:styleId="2Exact">
    <w:name w:val="Σώμα κειμένου (2) Exact"/>
    <w:basedOn w:val="a0"/>
    <w:rPr>
      <w:rFonts w:ascii="Trebuchet MS" w:eastAsia="Trebuchet MS" w:hAnsi="Trebuchet MS" w:cs="Trebuchet MS"/>
      <w:b/>
      <w:bCs/>
      <w:i w:val="0"/>
      <w:iCs w:val="0"/>
      <w:smallCaps w:val="0"/>
      <w:strike w:val="0"/>
      <w:spacing w:val="1"/>
      <w:sz w:val="17"/>
      <w:szCs w:val="17"/>
      <w:u w:val="none"/>
    </w:rPr>
  </w:style>
  <w:style w:type="character" w:customStyle="1" w:styleId="2Exact0">
    <w:name w:val="Σώμα κειμένου (2) Exact"/>
    <w:basedOn w:val="24"/>
    <w:rPr>
      <w:rFonts w:ascii="Trebuchet MS" w:eastAsia="Trebuchet MS" w:hAnsi="Trebuchet MS" w:cs="Trebuchet MS"/>
      <w:b/>
      <w:bCs/>
      <w:i w:val="0"/>
      <w:iCs w:val="0"/>
      <w:smallCaps w:val="0"/>
      <w:strike w:val="0"/>
      <w:color w:val="FFFFFF"/>
      <w:spacing w:val="1"/>
      <w:sz w:val="17"/>
      <w:szCs w:val="17"/>
      <w:u w:val="none"/>
    </w:rPr>
  </w:style>
  <w:style w:type="character" w:customStyle="1" w:styleId="Exact">
    <w:name w:val="Σώμα κειμένου Exact"/>
    <w:basedOn w:val="a0"/>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Exact0">
    <w:name w:val="Σώμα κειμένου Exact"/>
    <w:basedOn w:val="a5"/>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el-GR" w:eastAsia="el-GR" w:bidi="el-GR"/>
    </w:rPr>
  </w:style>
  <w:style w:type="character" w:customStyle="1" w:styleId="32">
    <w:name w:val="Επικεφαλίδα #3 (2)_"/>
    <w:basedOn w:val="a0"/>
    <w:link w:val="320"/>
    <w:rPr>
      <w:rFonts w:ascii="Trebuchet MS" w:eastAsia="Trebuchet MS" w:hAnsi="Trebuchet MS" w:cs="Trebuchet MS"/>
      <w:b/>
      <w:bCs/>
      <w:i w:val="0"/>
      <w:iCs w:val="0"/>
      <w:smallCaps w:val="0"/>
      <w:strike w:val="0"/>
      <w:sz w:val="18"/>
      <w:szCs w:val="18"/>
      <w:u w:val="none"/>
    </w:rPr>
  </w:style>
  <w:style w:type="character" w:customStyle="1" w:styleId="321">
    <w:name w:val="Επικεφαλίδα #3 (2)"/>
    <w:basedOn w:val="32"/>
    <w:rPr>
      <w:rFonts w:ascii="Trebuchet MS" w:eastAsia="Trebuchet MS" w:hAnsi="Trebuchet MS" w:cs="Trebuchet MS"/>
      <w:b/>
      <w:bCs/>
      <w:i w:val="0"/>
      <w:iCs w:val="0"/>
      <w:smallCaps w:val="0"/>
      <w:strike w:val="0"/>
      <w:color w:val="000000"/>
      <w:spacing w:val="0"/>
      <w:w w:val="100"/>
      <w:position w:val="0"/>
      <w:sz w:val="18"/>
      <w:szCs w:val="18"/>
      <w:u w:val="none"/>
      <w:lang w:val="el-GR" w:eastAsia="el-GR" w:bidi="el-GR"/>
    </w:rPr>
  </w:style>
  <w:style w:type="character" w:customStyle="1" w:styleId="25">
    <w:name w:val="Σώμα κειμένου2"/>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style>
  <w:style w:type="character" w:customStyle="1" w:styleId="24">
    <w:name w:val="Σώμα κειμένου (2)_"/>
    <w:basedOn w:val="a0"/>
    <w:link w:val="26"/>
    <w:rPr>
      <w:rFonts w:ascii="Trebuchet MS" w:eastAsia="Trebuchet MS" w:hAnsi="Trebuchet MS" w:cs="Trebuchet MS"/>
      <w:b/>
      <w:bCs/>
      <w:i w:val="0"/>
      <w:iCs w:val="0"/>
      <w:smallCaps w:val="0"/>
      <w:strike w:val="0"/>
      <w:sz w:val="18"/>
      <w:szCs w:val="18"/>
      <w:u w:val="none"/>
    </w:rPr>
  </w:style>
  <w:style w:type="character" w:customStyle="1" w:styleId="27">
    <w:name w:val="Σώμα κειμένου (2)"/>
    <w:basedOn w:val="24"/>
    <w:rPr>
      <w:rFonts w:ascii="Trebuchet MS" w:eastAsia="Trebuchet MS" w:hAnsi="Trebuchet MS" w:cs="Trebuchet MS"/>
      <w:b/>
      <w:bCs/>
      <w:i w:val="0"/>
      <w:iCs w:val="0"/>
      <w:smallCaps w:val="0"/>
      <w:strike w:val="0"/>
      <w:color w:val="000000"/>
      <w:spacing w:val="0"/>
      <w:w w:val="100"/>
      <w:position w:val="0"/>
      <w:sz w:val="18"/>
      <w:szCs w:val="18"/>
      <w:u w:val="none"/>
      <w:lang w:val="el-GR" w:eastAsia="el-GR" w:bidi="el-GR"/>
    </w:rPr>
  </w:style>
  <w:style w:type="character" w:customStyle="1" w:styleId="a6">
    <w:name w:val="Σώμα κειμένου + Μικρά κεφαλαία"/>
    <w:basedOn w:val="a5"/>
    <w:rPr>
      <w:rFonts w:ascii="Times New Roman" w:eastAsia="Times New Roman" w:hAnsi="Times New Roman" w:cs="Times New Roman"/>
      <w:b w:val="0"/>
      <w:bCs w:val="0"/>
      <w:i w:val="0"/>
      <w:iCs w:val="0"/>
      <w:smallCaps/>
      <w:strike w:val="0"/>
      <w:color w:val="000000"/>
      <w:spacing w:val="0"/>
      <w:w w:val="100"/>
      <w:position w:val="0"/>
      <w:sz w:val="20"/>
      <w:szCs w:val="20"/>
      <w:u w:val="none"/>
      <w:lang w:val="el-GR" w:eastAsia="el-GR" w:bidi="el-GR"/>
    </w:rPr>
  </w:style>
  <w:style w:type="character" w:customStyle="1" w:styleId="a7">
    <w:name w:val="Κεφαλίδα ή υποσέλιδο_"/>
    <w:basedOn w:val="a0"/>
    <w:link w:val="a8"/>
    <w:rPr>
      <w:rFonts w:ascii="Times New Roman" w:eastAsia="Times New Roman" w:hAnsi="Times New Roman" w:cs="Times New Roman"/>
      <w:b w:val="0"/>
      <w:bCs w:val="0"/>
      <w:i w:val="0"/>
      <w:iCs w:val="0"/>
      <w:smallCaps w:val="0"/>
      <w:strike w:val="0"/>
      <w:sz w:val="15"/>
      <w:szCs w:val="15"/>
      <w:u w:val="none"/>
    </w:rPr>
  </w:style>
  <w:style w:type="character" w:customStyle="1" w:styleId="100">
    <w:name w:val="Κεφαλίδα ή υποσέλιδο + 10 στ."/>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a9">
    <w:name w:val="Κεφαλίδα ή υποσέλιδο"/>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l-GR" w:eastAsia="el-GR" w:bidi="el-GR"/>
    </w:rPr>
  </w:style>
  <w:style w:type="character" w:customStyle="1" w:styleId="aa">
    <w:name w:val="Κεφαλίδα ή υποσέλιδο"/>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l-GR" w:eastAsia="el-GR" w:bidi="el-GR"/>
    </w:rPr>
  </w:style>
  <w:style w:type="character" w:customStyle="1" w:styleId="4Exact">
    <w:name w:val="Σώμα κειμένου (4) Exact"/>
    <w:basedOn w:val="a0"/>
    <w:rPr>
      <w:rFonts w:ascii="Times New Roman" w:eastAsia="Times New Roman" w:hAnsi="Times New Roman" w:cs="Times New Roman"/>
      <w:b/>
      <w:bCs/>
      <w:i w:val="0"/>
      <w:iCs w:val="0"/>
      <w:smallCaps w:val="0"/>
      <w:strike w:val="0"/>
      <w:spacing w:val="2"/>
      <w:sz w:val="18"/>
      <w:szCs w:val="18"/>
      <w:u w:val="none"/>
    </w:rPr>
  </w:style>
  <w:style w:type="character" w:customStyle="1" w:styleId="4Exact0">
    <w:name w:val="Σώμα κειμένου (4) Exact"/>
    <w:basedOn w:val="4"/>
    <w:rPr>
      <w:rFonts w:ascii="Times New Roman" w:eastAsia="Times New Roman" w:hAnsi="Times New Roman" w:cs="Times New Roman"/>
      <w:b/>
      <w:bCs/>
      <w:i w:val="0"/>
      <w:iCs w:val="0"/>
      <w:smallCaps w:val="0"/>
      <w:strike w:val="0"/>
      <w:spacing w:val="2"/>
      <w:sz w:val="18"/>
      <w:szCs w:val="18"/>
      <w:u w:val="single"/>
    </w:rPr>
  </w:style>
  <w:style w:type="character" w:customStyle="1" w:styleId="31">
    <w:name w:val="Σώμα κειμένου (3)_"/>
    <w:basedOn w:val="a0"/>
    <w:link w:val="33"/>
    <w:rPr>
      <w:rFonts w:ascii="Georgia" w:eastAsia="Georgia" w:hAnsi="Georgia" w:cs="Georgia"/>
      <w:b/>
      <w:bCs/>
      <w:i w:val="0"/>
      <w:iCs w:val="0"/>
      <w:smallCaps w:val="0"/>
      <w:strike w:val="0"/>
      <w:sz w:val="210"/>
      <w:szCs w:val="210"/>
      <w:u w:val="none"/>
    </w:rPr>
  </w:style>
  <w:style w:type="character" w:customStyle="1" w:styleId="34">
    <w:name w:val="Σώμα κειμένου (3)"/>
    <w:basedOn w:val="31"/>
    <w:rPr>
      <w:rFonts w:ascii="Georgia" w:eastAsia="Georgia" w:hAnsi="Georgia" w:cs="Georgia"/>
      <w:b/>
      <w:bCs/>
      <w:i w:val="0"/>
      <w:iCs w:val="0"/>
      <w:smallCaps w:val="0"/>
      <w:strike w:val="0"/>
      <w:color w:val="000000"/>
      <w:spacing w:val="0"/>
      <w:w w:val="100"/>
      <w:position w:val="0"/>
      <w:sz w:val="210"/>
      <w:szCs w:val="210"/>
      <w:u w:val="none"/>
      <w:lang w:val="el-GR" w:eastAsia="el-GR" w:bidi="el-GR"/>
    </w:rPr>
  </w:style>
  <w:style w:type="character" w:customStyle="1" w:styleId="4">
    <w:name w:val="Σώμα κειμένου (4)_"/>
    <w:basedOn w:val="a0"/>
    <w:link w:val="40"/>
    <w:rPr>
      <w:rFonts w:ascii="Times New Roman" w:eastAsia="Times New Roman" w:hAnsi="Times New Roman" w:cs="Times New Roman"/>
      <w:b/>
      <w:bCs/>
      <w:i w:val="0"/>
      <w:iCs w:val="0"/>
      <w:smallCaps w:val="0"/>
      <w:strike w:val="0"/>
      <w:sz w:val="21"/>
      <w:szCs w:val="21"/>
      <w:u w:val="none"/>
    </w:rPr>
  </w:style>
  <w:style w:type="character" w:customStyle="1" w:styleId="5">
    <w:name w:val="Σώμα κειμένου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105">
    <w:name w:val="Σώμα κειμένου + 10;5 στ.;Πλάγια γραφή"/>
    <w:basedOn w:val="a5"/>
    <w:rPr>
      <w:rFonts w:ascii="Times New Roman" w:eastAsia="Times New Roman" w:hAnsi="Times New Roman" w:cs="Times New Roman"/>
      <w:b w:val="0"/>
      <w:bCs w:val="0"/>
      <w:i/>
      <w:iCs/>
      <w:smallCaps w:val="0"/>
      <w:strike w:val="0"/>
      <w:color w:val="000000"/>
      <w:spacing w:val="0"/>
      <w:w w:val="100"/>
      <w:position w:val="0"/>
      <w:sz w:val="21"/>
      <w:szCs w:val="21"/>
      <w:u w:val="none"/>
      <w:lang w:val="el-GR" w:eastAsia="el-GR" w:bidi="el-GR"/>
    </w:rPr>
  </w:style>
  <w:style w:type="character" w:customStyle="1" w:styleId="410">
    <w:name w:val="Σώμα κειμένου (4) + 10 στ.;Χωρίς έντονη γραφή"/>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1050">
    <w:name w:val="Σώμα κειμένου + 10;5 στ.;Έντονη γραφή"/>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60">
    <w:name w:val="Σώμα κειμένου (6)_"/>
    <w:basedOn w:val="a0"/>
    <w:link w:val="61"/>
    <w:rPr>
      <w:rFonts w:ascii="Times New Roman" w:eastAsia="Times New Roman" w:hAnsi="Times New Roman" w:cs="Times New Roman"/>
      <w:b w:val="0"/>
      <w:bCs w:val="0"/>
      <w:i w:val="0"/>
      <w:iCs w:val="0"/>
      <w:smallCaps w:val="0"/>
      <w:strike w:val="0"/>
      <w:sz w:val="20"/>
      <w:szCs w:val="20"/>
      <w:u w:val="none"/>
    </w:rPr>
  </w:style>
  <w:style w:type="character" w:customStyle="1" w:styleId="6105">
    <w:name w:val="Σώμα κειμένου (6) + 10;5 στ.;Πλάγια γραφή"/>
    <w:basedOn w:val="60"/>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61050">
    <w:name w:val="Σώμα κειμένου (6) + 10;5 στ.;Πλάγια γραφή"/>
    <w:basedOn w:val="60"/>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62">
    <w:name w:val="Σώμα κειμένου (6)"/>
    <w:basedOn w:val="6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style>
  <w:style w:type="character" w:customStyle="1" w:styleId="7Exact">
    <w:name w:val="Σώμα κειμένου (7) Exact"/>
    <w:basedOn w:val="a0"/>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Exact">
    <w:name w:val="Σώμα κειμένου (6) Exact"/>
    <w:basedOn w:val="a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7">
    <w:name w:val="Σώμα κειμένου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35">
    <w:name w:val="Επικεφαλίδα #3_"/>
    <w:basedOn w:val="a0"/>
    <w:link w:val="36"/>
    <w:rPr>
      <w:rFonts w:ascii="Times New Roman" w:eastAsia="Times New Roman" w:hAnsi="Times New Roman" w:cs="Times New Roman"/>
      <w:b/>
      <w:bCs/>
      <w:i w:val="0"/>
      <w:iCs w:val="0"/>
      <w:smallCaps w:val="0"/>
      <w:strike w:val="0"/>
      <w:sz w:val="21"/>
      <w:szCs w:val="21"/>
      <w:u w:val="none"/>
    </w:rPr>
  </w:style>
  <w:style w:type="character" w:customStyle="1" w:styleId="37">
    <w:name w:val="Σώμα κειμένου3"/>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63">
    <w:name w:val="Σώμα κειμένου (6)"/>
    <w:basedOn w:val="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41">
    <w:name w:val="Σώμα κειμένου4"/>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42">
    <w:name w:val="Επικεφαλίδα #4_"/>
    <w:basedOn w:val="a0"/>
    <w:link w:val="43"/>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4100">
    <w:name w:val="Επικεφαλίδα #4 + 10 στ.;Χωρίς έντονη γραφή"/>
    <w:basedOn w:val="4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4">
    <w:name w:val="Επικεφαλίδα #4"/>
    <w:basedOn w:val="42"/>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510">
    <w:name w:val="Σώμα κειμένου (5) + 10 στ.;Χωρίς πλάγια γραφή"/>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45">
    <w:name w:val="Σώμα κειμένου (4)"/>
    <w:basedOn w:val="4"/>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1051">
    <w:name w:val="Σώμα κειμένου + 10;5 στ.;Έντονη γραφή"/>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8">
    <w:name w:val="Σώμα κειμένου (8)_"/>
    <w:basedOn w:val="a0"/>
    <w:link w:val="8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64">
    <w:name w:val="Σώμα κειμένου (6)"/>
    <w:basedOn w:val="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51">
    <w:name w:val="Σώμα κειμένου5"/>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65">
    <w:name w:val="Σώμα κειμένου (6)"/>
    <w:basedOn w:val="6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l-GR" w:eastAsia="el-GR" w:bidi="el-GR"/>
    </w:rPr>
  </w:style>
  <w:style w:type="character" w:customStyle="1" w:styleId="9">
    <w:name w:val="Σώμα κειμένου (9)_"/>
    <w:basedOn w:val="a0"/>
    <w:link w:val="90"/>
    <w:rPr>
      <w:rFonts w:ascii="Times New Roman" w:eastAsia="Times New Roman" w:hAnsi="Times New Roman" w:cs="Times New Roman"/>
      <w:b w:val="0"/>
      <w:bCs w:val="0"/>
      <w:i/>
      <w:iCs/>
      <w:smallCaps w:val="0"/>
      <w:strike w:val="0"/>
      <w:sz w:val="21"/>
      <w:szCs w:val="21"/>
      <w:u w:val="none"/>
    </w:rPr>
  </w:style>
  <w:style w:type="character" w:customStyle="1" w:styleId="28">
    <w:name w:val="Γραμμικός κώδικας (2)_"/>
    <w:basedOn w:val="a0"/>
    <w:link w:val="29"/>
    <w:rPr>
      <w:rFonts w:ascii="Times New Roman" w:eastAsia="Times New Roman" w:hAnsi="Times New Roman" w:cs="Times New Roman"/>
      <w:b w:val="0"/>
      <w:bCs w:val="0"/>
      <w:i w:val="0"/>
      <w:iCs w:val="0"/>
      <w:smallCaps w:val="0"/>
      <w:strike w:val="0"/>
      <w:sz w:val="20"/>
      <w:szCs w:val="20"/>
      <w:u w:val="none"/>
    </w:rPr>
  </w:style>
  <w:style w:type="character" w:customStyle="1" w:styleId="11Exact">
    <w:name w:val="Σώμα κειμένου (11) Exact"/>
    <w:basedOn w:val="a0"/>
    <w:link w:val="110"/>
    <w:rPr>
      <w:rFonts w:ascii="Consolas" w:eastAsia="Consolas" w:hAnsi="Consolas" w:cs="Consolas"/>
      <w:b/>
      <w:bCs/>
      <w:i w:val="0"/>
      <w:iCs w:val="0"/>
      <w:smallCaps w:val="0"/>
      <w:strike w:val="0"/>
      <w:spacing w:val="-116"/>
      <w:sz w:val="68"/>
      <w:szCs w:val="68"/>
      <w:u w:val="none"/>
    </w:rPr>
  </w:style>
  <w:style w:type="character" w:customStyle="1" w:styleId="11Exact0">
    <w:name w:val="Σώμα κειμένου (11) Exact"/>
    <w:basedOn w:val="11Exact"/>
    <w:rPr>
      <w:rFonts w:ascii="Consolas" w:eastAsia="Consolas" w:hAnsi="Consolas" w:cs="Consolas"/>
      <w:b/>
      <w:bCs/>
      <w:i w:val="0"/>
      <w:iCs w:val="0"/>
      <w:smallCaps w:val="0"/>
      <w:strike w:val="0"/>
      <w:color w:val="000000"/>
      <w:spacing w:val="-116"/>
      <w:w w:val="100"/>
      <w:position w:val="0"/>
      <w:sz w:val="68"/>
      <w:szCs w:val="68"/>
      <w:u w:val="none"/>
      <w:lang w:val="el-GR" w:eastAsia="el-GR" w:bidi="el-GR"/>
    </w:rPr>
  </w:style>
  <w:style w:type="character" w:customStyle="1" w:styleId="101">
    <w:name w:val="Σώμα κειμένου (10)_"/>
    <w:basedOn w:val="a0"/>
    <w:link w:val="102"/>
    <w:rPr>
      <w:rFonts w:ascii="Trebuchet MS" w:eastAsia="Trebuchet MS" w:hAnsi="Trebuchet MS" w:cs="Trebuchet MS"/>
      <w:b w:val="0"/>
      <w:bCs w:val="0"/>
      <w:i w:val="0"/>
      <w:iCs w:val="0"/>
      <w:smallCaps w:val="0"/>
      <w:strike w:val="0"/>
      <w:sz w:val="12"/>
      <w:szCs w:val="12"/>
      <w:u w:val="none"/>
    </w:rPr>
  </w:style>
  <w:style w:type="character" w:customStyle="1" w:styleId="103">
    <w:name w:val="Σώμα κειμένου (10)"/>
    <w:basedOn w:val="101"/>
    <w:rPr>
      <w:rFonts w:ascii="Trebuchet MS" w:eastAsia="Trebuchet MS" w:hAnsi="Trebuchet MS" w:cs="Trebuchet MS"/>
      <w:b w:val="0"/>
      <w:bCs w:val="0"/>
      <w:i w:val="0"/>
      <w:iCs w:val="0"/>
      <w:smallCaps w:val="0"/>
      <w:strike w:val="0"/>
      <w:color w:val="000000"/>
      <w:spacing w:val="0"/>
      <w:w w:val="100"/>
      <w:position w:val="0"/>
      <w:sz w:val="12"/>
      <w:szCs w:val="12"/>
      <w:u w:val="none"/>
      <w:lang w:val="el-GR" w:eastAsia="el-GR" w:bidi="el-GR"/>
    </w:rPr>
  </w:style>
  <w:style w:type="character" w:customStyle="1" w:styleId="109">
    <w:name w:val="Σώμα κειμένου (10) + 9 στ.;Έντονη γραφή"/>
    <w:basedOn w:val="101"/>
    <w:rPr>
      <w:rFonts w:ascii="Trebuchet MS" w:eastAsia="Trebuchet MS" w:hAnsi="Trebuchet MS" w:cs="Trebuchet MS"/>
      <w:b/>
      <w:bCs/>
      <w:i w:val="0"/>
      <w:iCs w:val="0"/>
      <w:smallCaps w:val="0"/>
      <w:strike w:val="0"/>
      <w:color w:val="000000"/>
      <w:spacing w:val="0"/>
      <w:w w:val="100"/>
      <w:position w:val="0"/>
      <w:sz w:val="18"/>
      <w:szCs w:val="18"/>
      <w:u w:val="none"/>
      <w:lang w:val="el-GR" w:eastAsia="el-GR" w:bidi="el-GR"/>
    </w:rPr>
  </w:style>
  <w:style w:type="character" w:customStyle="1" w:styleId="104">
    <w:name w:val="Σώμα κειμένου (10)"/>
    <w:basedOn w:val="101"/>
    <w:rPr>
      <w:rFonts w:ascii="Trebuchet MS" w:eastAsia="Trebuchet MS" w:hAnsi="Trebuchet MS" w:cs="Trebuchet MS"/>
      <w:b w:val="0"/>
      <w:bCs w:val="0"/>
      <w:i w:val="0"/>
      <w:iCs w:val="0"/>
      <w:smallCaps w:val="0"/>
      <w:strike w:val="0"/>
      <w:color w:val="000000"/>
      <w:spacing w:val="0"/>
      <w:w w:val="100"/>
      <w:position w:val="0"/>
      <w:sz w:val="12"/>
      <w:szCs w:val="12"/>
      <w:u w:val="single"/>
      <w:lang w:val="en-US" w:eastAsia="en-US" w:bidi="en-US"/>
    </w:rPr>
  </w:style>
  <w:style w:type="paragraph" w:customStyle="1" w:styleId="20">
    <w:name w:val="Υποσημείωση (2)"/>
    <w:basedOn w:val="a"/>
    <w:link w:val="2"/>
    <w:pPr>
      <w:shd w:val="clear" w:color="auto" w:fill="FFFFFF"/>
      <w:spacing w:after="240" w:line="293" w:lineRule="exact"/>
      <w:jc w:val="both"/>
    </w:pPr>
    <w:rPr>
      <w:rFonts w:ascii="Times New Roman" w:eastAsia="Times New Roman" w:hAnsi="Times New Roman" w:cs="Times New Roman"/>
      <w:i/>
      <w:iCs/>
      <w:sz w:val="21"/>
      <w:szCs w:val="21"/>
      <w:lang w:val="en-US" w:eastAsia="en-US" w:bidi="en-US"/>
    </w:rPr>
  </w:style>
  <w:style w:type="paragraph" w:customStyle="1" w:styleId="30">
    <w:name w:val="Υποσημείωση (3)"/>
    <w:basedOn w:val="a"/>
    <w:link w:val="3"/>
    <w:pPr>
      <w:shd w:val="clear" w:color="auto" w:fill="FFFFFF"/>
      <w:spacing w:before="240" w:after="360" w:line="0" w:lineRule="atLeast"/>
      <w:jc w:val="both"/>
    </w:pPr>
    <w:rPr>
      <w:rFonts w:ascii="Times New Roman" w:eastAsia="Times New Roman" w:hAnsi="Times New Roman" w:cs="Times New Roman"/>
      <w:sz w:val="20"/>
      <w:szCs w:val="20"/>
      <w:lang w:val="en-US" w:eastAsia="en-US" w:bidi="en-US"/>
    </w:rPr>
  </w:style>
  <w:style w:type="paragraph" w:customStyle="1" w:styleId="a4">
    <w:name w:val="Υποσημείωση"/>
    <w:basedOn w:val="a"/>
    <w:link w:val="a3"/>
    <w:pPr>
      <w:shd w:val="clear" w:color="auto" w:fill="FFFFFF"/>
      <w:spacing w:line="773" w:lineRule="exact"/>
      <w:jc w:val="both"/>
    </w:pPr>
    <w:rPr>
      <w:rFonts w:ascii="Times New Roman" w:eastAsia="Times New Roman" w:hAnsi="Times New Roman" w:cs="Times New Roman"/>
      <w:sz w:val="20"/>
      <w:szCs w:val="20"/>
    </w:rPr>
  </w:style>
  <w:style w:type="paragraph" w:customStyle="1" w:styleId="6">
    <w:name w:val="Σώμα κειμένου6"/>
    <w:basedOn w:val="a"/>
    <w:link w:val="a5"/>
    <w:pPr>
      <w:shd w:val="clear" w:color="auto" w:fill="FFFFFF"/>
      <w:spacing w:line="0" w:lineRule="atLeast"/>
      <w:ind w:hanging="320"/>
    </w:pPr>
    <w:rPr>
      <w:rFonts w:ascii="Times New Roman" w:eastAsia="Times New Roman" w:hAnsi="Times New Roman" w:cs="Times New Roman"/>
      <w:sz w:val="20"/>
      <w:szCs w:val="20"/>
    </w:rPr>
  </w:style>
  <w:style w:type="paragraph" w:customStyle="1" w:styleId="11">
    <w:name w:val="Επικεφαλίδα #1"/>
    <w:basedOn w:val="a"/>
    <w:link w:val="10"/>
    <w:pPr>
      <w:shd w:val="clear" w:color="auto" w:fill="FFFFFF"/>
      <w:spacing w:line="696" w:lineRule="exact"/>
      <w:jc w:val="center"/>
      <w:outlineLvl w:val="0"/>
    </w:pPr>
    <w:rPr>
      <w:rFonts w:ascii="Times New Roman" w:eastAsia="Times New Roman" w:hAnsi="Times New Roman" w:cs="Times New Roman"/>
      <w:b/>
      <w:bCs/>
      <w:spacing w:val="10"/>
      <w:w w:val="66"/>
      <w:sz w:val="72"/>
      <w:szCs w:val="72"/>
    </w:rPr>
  </w:style>
  <w:style w:type="paragraph" w:customStyle="1" w:styleId="22">
    <w:name w:val="Επικεφαλίδα #2"/>
    <w:basedOn w:val="a"/>
    <w:link w:val="21"/>
    <w:pPr>
      <w:shd w:val="clear" w:color="auto" w:fill="FFFFFF"/>
      <w:spacing w:line="0" w:lineRule="atLeast"/>
      <w:outlineLvl w:val="1"/>
    </w:pPr>
    <w:rPr>
      <w:rFonts w:ascii="Times New Roman" w:eastAsia="Times New Roman" w:hAnsi="Times New Roman" w:cs="Times New Roman"/>
      <w:sz w:val="32"/>
      <w:szCs w:val="32"/>
    </w:rPr>
  </w:style>
  <w:style w:type="paragraph" w:customStyle="1" w:styleId="26">
    <w:name w:val="Σώμα κειμένου (2)"/>
    <w:basedOn w:val="a"/>
    <w:link w:val="24"/>
    <w:pPr>
      <w:shd w:val="clear" w:color="auto" w:fill="FFFFFF"/>
      <w:spacing w:line="0" w:lineRule="atLeast"/>
      <w:jc w:val="center"/>
    </w:pPr>
    <w:rPr>
      <w:rFonts w:ascii="Trebuchet MS" w:eastAsia="Trebuchet MS" w:hAnsi="Trebuchet MS" w:cs="Trebuchet MS"/>
      <w:b/>
      <w:bCs/>
      <w:sz w:val="18"/>
      <w:szCs w:val="18"/>
    </w:rPr>
  </w:style>
  <w:style w:type="paragraph" w:customStyle="1" w:styleId="320">
    <w:name w:val="Επικεφαλίδα #3 (2)"/>
    <w:basedOn w:val="a"/>
    <w:link w:val="32"/>
    <w:pPr>
      <w:shd w:val="clear" w:color="auto" w:fill="FFFFFF"/>
      <w:spacing w:after="120" w:line="0" w:lineRule="atLeast"/>
      <w:jc w:val="both"/>
      <w:outlineLvl w:val="2"/>
    </w:pPr>
    <w:rPr>
      <w:rFonts w:ascii="Trebuchet MS" w:eastAsia="Trebuchet MS" w:hAnsi="Trebuchet MS" w:cs="Trebuchet MS"/>
      <w:b/>
      <w:bCs/>
      <w:sz w:val="18"/>
      <w:szCs w:val="18"/>
    </w:rPr>
  </w:style>
  <w:style w:type="paragraph" w:customStyle="1" w:styleId="a8">
    <w:name w:val="Κεφαλίδα ή υποσέλιδο"/>
    <w:basedOn w:val="a"/>
    <w:link w:val="a7"/>
    <w:pPr>
      <w:shd w:val="clear" w:color="auto" w:fill="FFFFFF"/>
      <w:spacing w:line="0" w:lineRule="atLeast"/>
    </w:pPr>
    <w:rPr>
      <w:rFonts w:ascii="Times New Roman" w:eastAsia="Times New Roman" w:hAnsi="Times New Roman" w:cs="Times New Roman"/>
      <w:sz w:val="15"/>
      <w:szCs w:val="15"/>
    </w:rPr>
  </w:style>
  <w:style w:type="paragraph" w:customStyle="1" w:styleId="40">
    <w:name w:val="Σώμα κειμένου (4)"/>
    <w:basedOn w:val="a"/>
    <w:link w:val="4"/>
    <w:pPr>
      <w:shd w:val="clear" w:color="auto" w:fill="FFFFFF"/>
      <w:spacing w:line="0" w:lineRule="atLeast"/>
      <w:ind w:hanging="320"/>
    </w:pPr>
    <w:rPr>
      <w:rFonts w:ascii="Times New Roman" w:eastAsia="Times New Roman" w:hAnsi="Times New Roman" w:cs="Times New Roman"/>
      <w:b/>
      <w:bCs/>
      <w:sz w:val="21"/>
      <w:szCs w:val="21"/>
    </w:rPr>
  </w:style>
  <w:style w:type="paragraph" w:customStyle="1" w:styleId="33">
    <w:name w:val="Σώμα κειμένου (3)"/>
    <w:basedOn w:val="a"/>
    <w:link w:val="31"/>
    <w:pPr>
      <w:shd w:val="clear" w:color="auto" w:fill="FFFFFF"/>
      <w:spacing w:line="0" w:lineRule="atLeast"/>
    </w:pPr>
    <w:rPr>
      <w:rFonts w:ascii="Georgia" w:eastAsia="Georgia" w:hAnsi="Georgia" w:cs="Georgia"/>
      <w:b/>
      <w:bCs/>
      <w:sz w:val="210"/>
      <w:szCs w:val="210"/>
    </w:rPr>
  </w:style>
  <w:style w:type="paragraph" w:customStyle="1" w:styleId="50">
    <w:name w:val="Σώμα κειμένου (5)"/>
    <w:basedOn w:val="a"/>
    <w:link w:val="5"/>
    <w:pPr>
      <w:shd w:val="clear" w:color="auto" w:fill="FFFFFF"/>
      <w:spacing w:before="240" w:after="360" w:line="0" w:lineRule="atLeast"/>
    </w:pPr>
    <w:rPr>
      <w:rFonts w:ascii="Times New Roman" w:eastAsia="Times New Roman" w:hAnsi="Times New Roman" w:cs="Times New Roman"/>
      <w:i/>
      <w:iCs/>
      <w:sz w:val="21"/>
      <w:szCs w:val="21"/>
    </w:rPr>
  </w:style>
  <w:style w:type="paragraph" w:customStyle="1" w:styleId="61">
    <w:name w:val="Σώμα κειμένου (6)"/>
    <w:basedOn w:val="a"/>
    <w:link w:val="60"/>
    <w:pPr>
      <w:shd w:val="clear" w:color="auto" w:fill="FFFFFF"/>
      <w:spacing w:after="120" w:line="278" w:lineRule="exact"/>
      <w:ind w:hanging="280"/>
      <w:jc w:val="both"/>
    </w:pPr>
    <w:rPr>
      <w:rFonts w:ascii="Times New Roman" w:eastAsia="Times New Roman" w:hAnsi="Times New Roman" w:cs="Times New Roman"/>
      <w:sz w:val="20"/>
      <w:szCs w:val="20"/>
    </w:rPr>
  </w:style>
  <w:style w:type="paragraph" w:customStyle="1" w:styleId="70">
    <w:name w:val="Σώμα κειμένου (7)"/>
    <w:basedOn w:val="a"/>
    <w:link w:val="7"/>
    <w:pPr>
      <w:shd w:val="clear" w:color="auto" w:fill="FFFFFF"/>
      <w:spacing w:after="180" w:line="307" w:lineRule="exact"/>
      <w:jc w:val="both"/>
    </w:pPr>
    <w:rPr>
      <w:rFonts w:ascii="Times New Roman" w:eastAsia="Times New Roman" w:hAnsi="Times New Roman" w:cs="Times New Roman"/>
      <w:sz w:val="22"/>
      <w:szCs w:val="22"/>
    </w:rPr>
  </w:style>
  <w:style w:type="paragraph" w:customStyle="1" w:styleId="36">
    <w:name w:val="Επικεφαλίδα #3"/>
    <w:basedOn w:val="a"/>
    <w:link w:val="35"/>
    <w:pPr>
      <w:shd w:val="clear" w:color="auto" w:fill="FFFFFF"/>
      <w:spacing w:before="420" w:after="1380" w:line="0" w:lineRule="atLeast"/>
      <w:jc w:val="center"/>
      <w:outlineLvl w:val="2"/>
    </w:pPr>
    <w:rPr>
      <w:rFonts w:ascii="Times New Roman" w:eastAsia="Times New Roman" w:hAnsi="Times New Roman" w:cs="Times New Roman"/>
      <w:b/>
      <w:bCs/>
      <w:sz w:val="21"/>
      <w:szCs w:val="21"/>
    </w:rPr>
  </w:style>
  <w:style w:type="paragraph" w:customStyle="1" w:styleId="43">
    <w:name w:val="Επικεφαλίδα #4"/>
    <w:basedOn w:val="a"/>
    <w:link w:val="42"/>
    <w:pPr>
      <w:shd w:val="clear" w:color="auto" w:fill="FFFFFF"/>
      <w:spacing w:before="120" w:after="240" w:line="0" w:lineRule="atLeast"/>
      <w:ind w:hanging="300"/>
      <w:jc w:val="both"/>
      <w:outlineLvl w:val="3"/>
    </w:pPr>
    <w:rPr>
      <w:rFonts w:ascii="Times New Roman" w:eastAsia="Times New Roman" w:hAnsi="Times New Roman" w:cs="Times New Roman"/>
      <w:b/>
      <w:bCs/>
      <w:sz w:val="21"/>
      <w:szCs w:val="21"/>
      <w:lang w:val="en-US" w:eastAsia="en-US" w:bidi="en-US"/>
    </w:rPr>
  </w:style>
  <w:style w:type="paragraph" w:customStyle="1" w:styleId="80">
    <w:name w:val="Σώμα κειμένου (8)"/>
    <w:basedOn w:val="a"/>
    <w:link w:val="8"/>
    <w:pPr>
      <w:shd w:val="clear" w:color="auto" w:fill="FFFFFF"/>
      <w:spacing w:before="1320" w:after="300" w:line="0" w:lineRule="atLeast"/>
      <w:jc w:val="both"/>
    </w:pPr>
    <w:rPr>
      <w:rFonts w:ascii="Times New Roman" w:eastAsia="Times New Roman" w:hAnsi="Times New Roman" w:cs="Times New Roman"/>
      <w:sz w:val="22"/>
      <w:szCs w:val="22"/>
      <w:lang w:val="en-US" w:eastAsia="en-US" w:bidi="en-US"/>
    </w:rPr>
  </w:style>
  <w:style w:type="paragraph" w:customStyle="1" w:styleId="90">
    <w:name w:val="Σώμα κειμένου (9)"/>
    <w:basedOn w:val="a"/>
    <w:link w:val="9"/>
    <w:pPr>
      <w:shd w:val="clear" w:color="auto" w:fill="FFFFFF"/>
      <w:spacing w:before="240" w:line="240" w:lineRule="exact"/>
    </w:pPr>
    <w:rPr>
      <w:rFonts w:ascii="Times New Roman" w:eastAsia="Times New Roman" w:hAnsi="Times New Roman" w:cs="Times New Roman"/>
      <w:i/>
      <w:iCs/>
      <w:sz w:val="21"/>
      <w:szCs w:val="21"/>
    </w:rPr>
  </w:style>
  <w:style w:type="paragraph" w:customStyle="1" w:styleId="29">
    <w:name w:val="Γραμμικός κώδικας (2)"/>
    <w:basedOn w:val="a"/>
    <w:link w:val="28"/>
    <w:pPr>
      <w:shd w:val="clear" w:color="auto" w:fill="FFFFFF"/>
    </w:pPr>
    <w:rPr>
      <w:rFonts w:ascii="Times New Roman" w:eastAsia="Times New Roman" w:hAnsi="Times New Roman" w:cs="Times New Roman"/>
      <w:sz w:val="20"/>
      <w:szCs w:val="20"/>
    </w:rPr>
  </w:style>
  <w:style w:type="paragraph" w:customStyle="1" w:styleId="110">
    <w:name w:val="Σώμα κειμένου (11)"/>
    <w:basedOn w:val="a"/>
    <w:link w:val="11Exact"/>
    <w:pPr>
      <w:shd w:val="clear" w:color="auto" w:fill="FFFFFF"/>
      <w:spacing w:line="0" w:lineRule="atLeast"/>
    </w:pPr>
    <w:rPr>
      <w:rFonts w:ascii="Consolas" w:eastAsia="Consolas" w:hAnsi="Consolas" w:cs="Consolas"/>
      <w:b/>
      <w:bCs/>
      <w:spacing w:val="-116"/>
      <w:sz w:val="68"/>
      <w:szCs w:val="68"/>
    </w:rPr>
  </w:style>
  <w:style w:type="paragraph" w:customStyle="1" w:styleId="102">
    <w:name w:val="Σώμα κειμένου (10)"/>
    <w:basedOn w:val="a"/>
    <w:link w:val="101"/>
    <w:pPr>
      <w:shd w:val="clear" w:color="auto" w:fill="FFFFFF"/>
      <w:spacing w:line="192" w:lineRule="exact"/>
    </w:pPr>
    <w:rPr>
      <w:rFonts w:ascii="Trebuchet MS" w:eastAsia="Trebuchet MS" w:hAnsi="Trebuchet MS" w:cs="Trebuchet MS"/>
      <w:sz w:val="12"/>
      <w:szCs w:val="12"/>
    </w:rPr>
  </w:style>
  <w:style w:type="paragraph" w:styleId="ab">
    <w:name w:val="footer"/>
    <w:basedOn w:val="a"/>
    <w:link w:val="Char"/>
    <w:uiPriority w:val="99"/>
    <w:unhideWhenUsed/>
    <w:rsid w:val="000614FD"/>
    <w:pPr>
      <w:tabs>
        <w:tab w:val="center" w:pos="4153"/>
        <w:tab w:val="right" w:pos="8306"/>
      </w:tabs>
    </w:pPr>
  </w:style>
  <w:style w:type="character" w:customStyle="1" w:styleId="Char">
    <w:name w:val="Υποσέλιδο Char"/>
    <w:basedOn w:val="a0"/>
    <w:link w:val="ab"/>
    <w:uiPriority w:val="99"/>
    <w:rsid w:val="000614FD"/>
    <w:rPr>
      <w:color w:val="000000"/>
    </w:rPr>
  </w:style>
  <w:style w:type="paragraph" w:styleId="ac">
    <w:name w:val="header"/>
    <w:basedOn w:val="a"/>
    <w:link w:val="Char0"/>
    <w:uiPriority w:val="99"/>
    <w:unhideWhenUsed/>
    <w:rsid w:val="000614FD"/>
    <w:pPr>
      <w:tabs>
        <w:tab w:val="center" w:pos="4153"/>
        <w:tab w:val="right" w:pos="8306"/>
      </w:tabs>
    </w:pPr>
  </w:style>
  <w:style w:type="character" w:customStyle="1" w:styleId="Char0">
    <w:name w:val="Κεφαλίδα Char"/>
    <w:basedOn w:val="a0"/>
    <w:link w:val="ac"/>
    <w:uiPriority w:val="99"/>
    <w:rsid w:val="000614FD"/>
    <w:rPr>
      <w:color w:val="000000"/>
    </w:rPr>
  </w:style>
  <w:style w:type="paragraph" w:styleId="ad">
    <w:name w:val="List Paragraph"/>
    <w:basedOn w:val="a"/>
    <w:uiPriority w:val="34"/>
    <w:qFormat/>
    <w:rsid w:val="00DC381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e">
    <w:name w:val="annotation reference"/>
    <w:basedOn w:val="a0"/>
    <w:uiPriority w:val="99"/>
    <w:semiHidden/>
    <w:unhideWhenUsed/>
    <w:rsid w:val="00E40057"/>
    <w:rPr>
      <w:sz w:val="16"/>
      <w:szCs w:val="16"/>
    </w:rPr>
  </w:style>
  <w:style w:type="paragraph" w:styleId="af">
    <w:name w:val="annotation text"/>
    <w:basedOn w:val="a"/>
    <w:link w:val="Char1"/>
    <w:uiPriority w:val="99"/>
    <w:semiHidden/>
    <w:unhideWhenUsed/>
    <w:rsid w:val="00E40057"/>
    <w:rPr>
      <w:sz w:val="20"/>
      <w:szCs w:val="20"/>
    </w:rPr>
  </w:style>
  <w:style w:type="character" w:customStyle="1" w:styleId="Char1">
    <w:name w:val="Κείμενο σχολίου Char"/>
    <w:basedOn w:val="a0"/>
    <w:link w:val="af"/>
    <w:uiPriority w:val="99"/>
    <w:semiHidden/>
    <w:rsid w:val="00E40057"/>
    <w:rPr>
      <w:color w:val="000000"/>
      <w:sz w:val="20"/>
      <w:szCs w:val="20"/>
    </w:rPr>
  </w:style>
  <w:style w:type="paragraph" w:styleId="af0">
    <w:name w:val="annotation subject"/>
    <w:basedOn w:val="af"/>
    <w:next w:val="af"/>
    <w:link w:val="Char2"/>
    <w:uiPriority w:val="99"/>
    <w:semiHidden/>
    <w:unhideWhenUsed/>
    <w:rsid w:val="00E40057"/>
    <w:rPr>
      <w:b/>
      <w:bCs/>
    </w:rPr>
  </w:style>
  <w:style w:type="character" w:customStyle="1" w:styleId="Char2">
    <w:name w:val="Θέμα σχολίου Char"/>
    <w:basedOn w:val="Char1"/>
    <w:link w:val="af0"/>
    <w:uiPriority w:val="99"/>
    <w:semiHidden/>
    <w:rsid w:val="00E40057"/>
    <w:rPr>
      <w:b/>
      <w:bCs/>
      <w:color w:val="000000"/>
      <w:sz w:val="20"/>
      <w:szCs w:val="20"/>
    </w:rPr>
  </w:style>
  <w:style w:type="paragraph" w:styleId="af1">
    <w:name w:val="Balloon Text"/>
    <w:basedOn w:val="a"/>
    <w:link w:val="Char3"/>
    <w:uiPriority w:val="99"/>
    <w:semiHidden/>
    <w:unhideWhenUsed/>
    <w:rsid w:val="00E40057"/>
    <w:rPr>
      <w:rFonts w:ascii="Segoe UI" w:hAnsi="Segoe UI" w:cs="Segoe UI"/>
      <w:sz w:val="18"/>
      <w:szCs w:val="18"/>
    </w:rPr>
  </w:style>
  <w:style w:type="character" w:customStyle="1" w:styleId="Char3">
    <w:name w:val="Κείμενο πλαισίου Char"/>
    <w:basedOn w:val="a0"/>
    <w:link w:val="af1"/>
    <w:uiPriority w:val="99"/>
    <w:semiHidden/>
    <w:rsid w:val="00E4005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72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1772</Words>
  <Characters>9572</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ΕΦΗΜΕΡΙΔΑ ΤΗΣ ΚΥΒΕΡΝΗΣΕΩΣ</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ΕΦΗΜΕΡΙΔΑ ΤΗΣ ΚΥΒΕΡΝΗΣΕΩΣ</dc:title>
  <dc:subject>ΤΕΥΧΟΣ ΔΕΥΤΕΡΟ</dc:subject>
  <dc:creator>Ελένη Τζελέπη</dc:creator>
  <cp:keywords/>
  <cp:lastModifiedBy>Ελένη Ντίνα</cp:lastModifiedBy>
  <cp:revision>3</cp:revision>
  <cp:lastPrinted>2024-10-23T11:32:00Z</cp:lastPrinted>
  <dcterms:created xsi:type="dcterms:W3CDTF">2024-11-26T10:40:00Z</dcterms:created>
  <dcterms:modified xsi:type="dcterms:W3CDTF">2025-07-15T13:00:00Z</dcterms:modified>
</cp:coreProperties>
</file>